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CE" w:rsidRDefault="00A714CE" w:rsidP="00A714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50438" w:rsidRDefault="00450438" w:rsidP="00A714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50438" w:rsidRDefault="00450438" w:rsidP="00A714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50438" w:rsidRDefault="00450438" w:rsidP="00A714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50438" w:rsidRDefault="00450438" w:rsidP="00A714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50438" w:rsidRDefault="00450438" w:rsidP="00A714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50438" w:rsidRPr="00367EDF" w:rsidRDefault="00450438" w:rsidP="00A714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50438" w:rsidRPr="00367EDF" w:rsidRDefault="00450438" w:rsidP="00A714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714CE" w:rsidRPr="00367EDF" w:rsidRDefault="00A714CE" w:rsidP="00A714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40BE2" w:rsidRPr="00367EDF" w:rsidRDefault="00A40BE2" w:rsidP="00A714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40BE2" w:rsidRPr="00367EDF" w:rsidRDefault="00A40BE2" w:rsidP="00A714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50438" w:rsidRPr="00367EDF" w:rsidRDefault="00450438" w:rsidP="00A714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50438" w:rsidRPr="00367EDF" w:rsidRDefault="00450438" w:rsidP="00A714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40BE2" w:rsidRPr="00367EDF" w:rsidRDefault="00A40BE2" w:rsidP="00A714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40BE2" w:rsidRPr="00367EDF" w:rsidRDefault="00A40BE2" w:rsidP="00A714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40BE2" w:rsidRPr="00367EDF" w:rsidRDefault="00A40BE2" w:rsidP="00A714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714CE" w:rsidRPr="00367EDF" w:rsidRDefault="00A714CE" w:rsidP="00A714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714CE" w:rsidRPr="00367EDF" w:rsidRDefault="00A714CE" w:rsidP="00A714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40BE2" w:rsidRPr="00367EDF" w:rsidRDefault="00A714CE" w:rsidP="00A714C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67EDF">
        <w:rPr>
          <w:rFonts w:ascii="Times New Roman" w:hAnsi="Times New Roman" w:cs="Times New Roman"/>
          <w:sz w:val="24"/>
          <w:szCs w:val="24"/>
        </w:rPr>
        <w:t xml:space="preserve">Техническое задание </w:t>
      </w:r>
    </w:p>
    <w:p w:rsidR="00A714CE" w:rsidRPr="00367EDF" w:rsidRDefault="00A714CE" w:rsidP="00A40B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67EDF">
        <w:rPr>
          <w:rFonts w:ascii="Times New Roman" w:hAnsi="Times New Roman" w:cs="Times New Roman"/>
          <w:sz w:val="24"/>
          <w:szCs w:val="24"/>
        </w:rPr>
        <w:t xml:space="preserve">на </w:t>
      </w:r>
      <w:r w:rsidR="00450438" w:rsidRPr="00367EDF">
        <w:rPr>
          <w:rFonts w:ascii="Times New Roman" w:hAnsi="Times New Roman" w:cs="Times New Roman"/>
          <w:sz w:val="24"/>
          <w:szCs w:val="24"/>
        </w:rPr>
        <w:t>выполнение работ</w:t>
      </w:r>
      <w:r w:rsidR="00A40BE2" w:rsidRPr="00367EDF">
        <w:rPr>
          <w:rFonts w:ascii="Times New Roman" w:hAnsi="Times New Roman" w:cs="Times New Roman"/>
          <w:sz w:val="24"/>
          <w:szCs w:val="24"/>
        </w:rPr>
        <w:t xml:space="preserve"> </w:t>
      </w:r>
      <w:r w:rsidR="00EF0C5A" w:rsidRPr="00367EDF">
        <w:rPr>
          <w:rFonts w:ascii="Times New Roman" w:hAnsi="Times New Roman" w:cs="Times New Roman"/>
          <w:sz w:val="24"/>
          <w:szCs w:val="24"/>
        </w:rPr>
        <w:t>по проверке и техническому обслуживанию дымоходов и вентиляционных каналов на объектах почтовой связи для нужд УФПС Липецкой области</w:t>
      </w:r>
      <w:r w:rsidRPr="00367ED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714CE" w:rsidRPr="00367EDF" w:rsidRDefault="00A714CE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714CE" w:rsidRPr="00367EDF" w:rsidRDefault="00A714CE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714CE" w:rsidRPr="00367EDF" w:rsidRDefault="00A714CE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714CE" w:rsidRPr="00367EDF" w:rsidRDefault="00A714CE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714CE" w:rsidRPr="00367EDF" w:rsidRDefault="00A714CE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714CE" w:rsidRPr="00367EDF" w:rsidRDefault="00A714CE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714CE" w:rsidRPr="00367EDF" w:rsidRDefault="00A714CE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714CE" w:rsidRPr="00367EDF" w:rsidRDefault="00A714CE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714CE" w:rsidRPr="00367EDF" w:rsidRDefault="00A714CE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714CE" w:rsidRPr="00367EDF" w:rsidRDefault="00A714CE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714CE" w:rsidRPr="00367EDF" w:rsidRDefault="00A714CE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714CE" w:rsidRPr="00367EDF" w:rsidRDefault="00A714CE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714CE" w:rsidRPr="00367EDF" w:rsidRDefault="00A714CE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714CE" w:rsidRPr="00367EDF" w:rsidRDefault="00A714CE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81AF9" w:rsidRPr="00367EDF" w:rsidRDefault="00D81AF9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81AF9" w:rsidRPr="00367EDF" w:rsidRDefault="00D81AF9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81AF9" w:rsidRPr="00367EDF" w:rsidRDefault="00D81AF9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81AF9" w:rsidRPr="00367EDF" w:rsidRDefault="00D81AF9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81AF9" w:rsidRPr="00367EDF" w:rsidRDefault="00D81AF9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81AF9" w:rsidRPr="00367EDF" w:rsidRDefault="00D81AF9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81AF9" w:rsidRPr="00367EDF" w:rsidRDefault="00D81AF9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81AF9" w:rsidRPr="00367EDF" w:rsidRDefault="00D81AF9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81AF9" w:rsidRPr="00367EDF" w:rsidRDefault="00D81AF9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81AF9" w:rsidRPr="00367EDF" w:rsidRDefault="00D81AF9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714CE" w:rsidRPr="00367EDF" w:rsidRDefault="00A714CE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714CE" w:rsidRPr="00367EDF" w:rsidRDefault="00A714CE" w:rsidP="00A714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714CE" w:rsidRPr="00367EDF" w:rsidRDefault="00A714CE" w:rsidP="00861F18">
      <w:pPr>
        <w:jc w:val="center"/>
        <w:rPr>
          <w:rFonts w:eastAsia="Times New Roman"/>
          <w:lang w:eastAsia="ru-RU"/>
        </w:rPr>
      </w:pPr>
      <w:r w:rsidRPr="00367EDF">
        <w:t>Липецк, 20</w:t>
      </w:r>
      <w:r w:rsidR="00861F18" w:rsidRPr="00367EDF">
        <w:t>2</w:t>
      </w:r>
      <w:r w:rsidR="004F6F58" w:rsidRPr="00367EDF">
        <w:t>6</w:t>
      </w:r>
      <w:r w:rsidRPr="00367EDF">
        <w:br w:type="page"/>
      </w:r>
    </w:p>
    <w:p w:rsidR="00EF0C5A" w:rsidRPr="00367EDF" w:rsidRDefault="00EF0C5A" w:rsidP="00EF0C5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F0C5A" w:rsidRPr="00367EDF" w:rsidRDefault="00EF0C5A" w:rsidP="00EF0C5A">
      <w:pPr>
        <w:pStyle w:val="ConsPlusNormal"/>
        <w:numPr>
          <w:ilvl w:val="0"/>
          <w:numId w:val="23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EDF">
        <w:rPr>
          <w:rFonts w:ascii="Times New Roman" w:hAnsi="Times New Roman" w:cs="Times New Roman"/>
          <w:b/>
          <w:sz w:val="24"/>
          <w:szCs w:val="24"/>
        </w:rPr>
        <w:t>ПЕРЕЧЕНЬ ПРИНЯТЫХ СОКРАЩЕНИЙ</w:t>
      </w:r>
      <w:r w:rsidR="00FD1B94" w:rsidRPr="00367EDF">
        <w:rPr>
          <w:rFonts w:ascii="Times New Roman" w:hAnsi="Times New Roman" w:cs="Times New Roman"/>
          <w:b/>
          <w:sz w:val="24"/>
          <w:szCs w:val="24"/>
        </w:rPr>
        <w:t xml:space="preserve"> И ОПРЕДЕЛЕНИЙ</w:t>
      </w:r>
    </w:p>
    <w:p w:rsidR="00EF0C5A" w:rsidRPr="00367EDF" w:rsidRDefault="00EF0C5A" w:rsidP="00EF0C5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2835"/>
        <w:gridCol w:w="5529"/>
      </w:tblGrid>
      <w:tr w:rsidR="004F3EF5" w:rsidRPr="00367EDF" w:rsidTr="00F82E87">
        <w:trPr>
          <w:trHeight w:val="20"/>
        </w:trPr>
        <w:tc>
          <w:tcPr>
            <w:tcW w:w="992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№ п/п</w:t>
            </w:r>
          </w:p>
        </w:tc>
        <w:tc>
          <w:tcPr>
            <w:tcW w:w="2835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Сокращения</w:t>
            </w:r>
          </w:p>
        </w:tc>
        <w:tc>
          <w:tcPr>
            <w:tcW w:w="5529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Расшифровка сокращения</w:t>
            </w:r>
          </w:p>
        </w:tc>
      </w:tr>
      <w:tr w:rsidR="004F3EF5" w:rsidRPr="00367EDF" w:rsidTr="00F82E87">
        <w:trPr>
          <w:trHeight w:val="20"/>
        </w:trPr>
        <w:tc>
          <w:tcPr>
            <w:tcW w:w="992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2835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УФПС</w:t>
            </w:r>
          </w:p>
        </w:tc>
        <w:tc>
          <w:tcPr>
            <w:tcW w:w="5529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ind w:right="501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Управление федеральной почтовой связи</w:t>
            </w:r>
          </w:p>
        </w:tc>
      </w:tr>
      <w:tr w:rsidR="004F3EF5" w:rsidRPr="00367EDF" w:rsidTr="00F82E87">
        <w:trPr>
          <w:trHeight w:val="20"/>
        </w:trPr>
        <w:tc>
          <w:tcPr>
            <w:tcW w:w="992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2835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Заказчик</w:t>
            </w:r>
          </w:p>
        </w:tc>
        <w:tc>
          <w:tcPr>
            <w:tcW w:w="5529" w:type="dxa"/>
            <w:vAlign w:val="center"/>
          </w:tcPr>
          <w:p w:rsidR="004F3EF5" w:rsidRPr="00367EDF" w:rsidRDefault="004F3EF5" w:rsidP="004F3EF5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Акционерное общество «Почта России» в лице УФПС Липецкой области</w:t>
            </w:r>
          </w:p>
        </w:tc>
      </w:tr>
      <w:tr w:rsidR="004F3EF5" w:rsidRPr="00367EDF" w:rsidTr="00F82E87">
        <w:trPr>
          <w:trHeight w:val="20"/>
        </w:trPr>
        <w:tc>
          <w:tcPr>
            <w:tcW w:w="992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2835" w:type="dxa"/>
            <w:vAlign w:val="center"/>
          </w:tcPr>
          <w:p w:rsidR="004F3EF5" w:rsidRPr="00367EDF" w:rsidRDefault="004F3EF5" w:rsidP="00F82E87">
            <w:pPr>
              <w:jc w:val="center"/>
            </w:pPr>
            <w:r w:rsidRPr="00367EDF">
              <w:t>Подрядчик</w:t>
            </w:r>
          </w:p>
        </w:tc>
        <w:tc>
          <w:tcPr>
            <w:tcW w:w="5529" w:type="dxa"/>
            <w:vAlign w:val="center"/>
          </w:tcPr>
          <w:p w:rsidR="004F3EF5" w:rsidRPr="00367EDF" w:rsidRDefault="004F3EF5" w:rsidP="00F82E87">
            <w:r w:rsidRPr="00367EDF">
              <w:t xml:space="preserve">Юридическое или физическое лицо, которое обязуется выполнить работы в соответствии с заключенным договором </w:t>
            </w:r>
          </w:p>
        </w:tc>
      </w:tr>
      <w:tr w:rsidR="004F3EF5" w:rsidRPr="00367EDF" w:rsidTr="00F82E87">
        <w:trPr>
          <w:trHeight w:val="20"/>
        </w:trPr>
        <w:tc>
          <w:tcPr>
            <w:tcW w:w="992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2835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ОПС</w:t>
            </w:r>
          </w:p>
        </w:tc>
        <w:tc>
          <w:tcPr>
            <w:tcW w:w="5529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 xml:space="preserve">Отделение почтовой связи </w:t>
            </w:r>
          </w:p>
        </w:tc>
      </w:tr>
      <w:tr w:rsidR="004F3EF5" w:rsidRPr="00367EDF" w:rsidTr="00F82E87">
        <w:trPr>
          <w:trHeight w:val="20"/>
        </w:trPr>
        <w:tc>
          <w:tcPr>
            <w:tcW w:w="992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2835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СП</w:t>
            </w:r>
          </w:p>
        </w:tc>
        <w:tc>
          <w:tcPr>
            <w:tcW w:w="5529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Свод правил</w:t>
            </w:r>
          </w:p>
        </w:tc>
      </w:tr>
      <w:tr w:rsidR="004F3EF5" w:rsidRPr="00367EDF" w:rsidTr="00F82E87">
        <w:trPr>
          <w:trHeight w:val="20"/>
        </w:trPr>
        <w:tc>
          <w:tcPr>
            <w:tcW w:w="992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6</w:t>
            </w:r>
          </w:p>
        </w:tc>
        <w:tc>
          <w:tcPr>
            <w:tcW w:w="2835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ФЗ</w:t>
            </w:r>
          </w:p>
        </w:tc>
        <w:tc>
          <w:tcPr>
            <w:tcW w:w="5529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Федеральный закон</w:t>
            </w:r>
          </w:p>
        </w:tc>
      </w:tr>
      <w:tr w:rsidR="004F3EF5" w:rsidRPr="00367EDF" w:rsidTr="00F82E87">
        <w:trPr>
          <w:trHeight w:val="20"/>
        </w:trPr>
        <w:tc>
          <w:tcPr>
            <w:tcW w:w="992" w:type="dxa"/>
            <w:vAlign w:val="center"/>
          </w:tcPr>
          <w:p w:rsidR="004F3EF5" w:rsidRPr="00367EDF" w:rsidRDefault="007F7D58" w:rsidP="00F82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7</w:t>
            </w:r>
          </w:p>
        </w:tc>
        <w:tc>
          <w:tcPr>
            <w:tcW w:w="2835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ЖСТ</w:t>
            </w:r>
          </w:p>
        </w:tc>
        <w:tc>
          <w:tcPr>
            <w:tcW w:w="5529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Железные соединительные трубы</w:t>
            </w:r>
          </w:p>
        </w:tc>
      </w:tr>
      <w:tr w:rsidR="004F3EF5" w:rsidRPr="00367EDF" w:rsidTr="00F82E87">
        <w:trPr>
          <w:trHeight w:val="20"/>
        </w:trPr>
        <w:tc>
          <w:tcPr>
            <w:tcW w:w="992" w:type="dxa"/>
            <w:vAlign w:val="center"/>
          </w:tcPr>
          <w:p w:rsidR="004F3EF5" w:rsidRPr="00367EDF" w:rsidRDefault="007F7D58" w:rsidP="00F82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8</w:t>
            </w:r>
          </w:p>
        </w:tc>
        <w:tc>
          <w:tcPr>
            <w:tcW w:w="2835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Стороны</w:t>
            </w:r>
          </w:p>
        </w:tc>
        <w:tc>
          <w:tcPr>
            <w:tcW w:w="5529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Заказчик и Подрядчик</w:t>
            </w:r>
          </w:p>
        </w:tc>
      </w:tr>
      <w:tr w:rsidR="004F3EF5" w:rsidRPr="00367EDF" w:rsidTr="00F82E87">
        <w:trPr>
          <w:trHeight w:val="20"/>
        </w:trPr>
        <w:tc>
          <w:tcPr>
            <w:tcW w:w="992" w:type="dxa"/>
            <w:vAlign w:val="center"/>
          </w:tcPr>
          <w:p w:rsidR="004F3EF5" w:rsidRPr="00367EDF" w:rsidRDefault="007F7D58" w:rsidP="00F82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9</w:t>
            </w:r>
          </w:p>
        </w:tc>
        <w:tc>
          <w:tcPr>
            <w:tcW w:w="2835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ГОСТ Р</w:t>
            </w:r>
          </w:p>
        </w:tc>
        <w:tc>
          <w:tcPr>
            <w:tcW w:w="5529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Государственный стандарт России</w:t>
            </w:r>
          </w:p>
        </w:tc>
      </w:tr>
      <w:tr w:rsidR="004F3EF5" w:rsidRPr="00367EDF" w:rsidTr="00F82E87">
        <w:trPr>
          <w:trHeight w:val="20"/>
        </w:trPr>
        <w:tc>
          <w:tcPr>
            <w:tcW w:w="992" w:type="dxa"/>
            <w:vAlign w:val="center"/>
          </w:tcPr>
          <w:p w:rsidR="004F3EF5" w:rsidRPr="00367EDF" w:rsidRDefault="007F7D58" w:rsidP="00F82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835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Работы</w:t>
            </w:r>
          </w:p>
        </w:tc>
        <w:tc>
          <w:tcPr>
            <w:tcW w:w="5529" w:type="dxa"/>
            <w:vAlign w:val="center"/>
          </w:tcPr>
          <w:p w:rsidR="004F3EF5" w:rsidRPr="00367EDF" w:rsidRDefault="004F3EF5" w:rsidP="004F3EF5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367EDF">
              <w:t xml:space="preserve">Работы по проверке и техническому обслуживанию дымоходов и вентиляционных каналов от газовых котлов на объектах почтовой связи </w:t>
            </w:r>
            <w:r w:rsidRPr="00367EDF">
              <w:rPr>
                <w:rFonts w:eastAsia="Times New Roman"/>
                <w:lang w:eastAsia="ru-RU"/>
              </w:rPr>
              <w:t>(согласно приложению №1 к Техническому заданию)</w:t>
            </w:r>
          </w:p>
        </w:tc>
      </w:tr>
      <w:tr w:rsidR="004F3EF5" w:rsidRPr="00367EDF" w:rsidTr="00F82E87">
        <w:trPr>
          <w:trHeight w:val="20"/>
        </w:trPr>
        <w:tc>
          <w:tcPr>
            <w:tcW w:w="992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2835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Объекты</w:t>
            </w:r>
          </w:p>
        </w:tc>
        <w:tc>
          <w:tcPr>
            <w:tcW w:w="5529" w:type="dxa"/>
            <w:vAlign w:val="center"/>
          </w:tcPr>
          <w:p w:rsidR="004F3EF5" w:rsidRPr="00367EDF" w:rsidRDefault="004F3EF5" w:rsidP="004F3EF5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Здания УФПС Липецкой области, расположенные по адресам, указанным в приложении №1 к Техническому заданию</w:t>
            </w:r>
          </w:p>
        </w:tc>
      </w:tr>
      <w:tr w:rsidR="004F3EF5" w:rsidRPr="00367EDF" w:rsidTr="00F82E87">
        <w:trPr>
          <w:trHeight w:val="20"/>
        </w:trPr>
        <w:tc>
          <w:tcPr>
            <w:tcW w:w="992" w:type="dxa"/>
            <w:vAlign w:val="center"/>
          </w:tcPr>
          <w:p w:rsidR="004F3EF5" w:rsidRPr="00367EDF" w:rsidRDefault="004F3EF5" w:rsidP="007F7D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1</w:t>
            </w:r>
            <w:r w:rsidR="007F7D58" w:rsidRPr="00367EDF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2835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УПД</w:t>
            </w:r>
          </w:p>
        </w:tc>
        <w:tc>
          <w:tcPr>
            <w:tcW w:w="5529" w:type="dxa"/>
            <w:vAlign w:val="center"/>
          </w:tcPr>
          <w:p w:rsidR="004F3EF5" w:rsidRPr="00367EDF" w:rsidRDefault="004F3EF5" w:rsidP="00F82E87">
            <w:pPr>
              <w:widowControl w:val="0"/>
              <w:autoSpaceDE w:val="0"/>
              <w:autoSpaceDN w:val="0"/>
              <w:adjustRightInd w:val="0"/>
              <w:rPr>
                <w:shd w:val="clear" w:color="auto" w:fill="FFFFFF"/>
              </w:rPr>
            </w:pPr>
            <w:r w:rsidRPr="00367EDF">
              <w:rPr>
                <w:shd w:val="clear" w:color="auto" w:fill="FFFFFF"/>
              </w:rPr>
              <w:t>Универсальный передаточный акт</w:t>
            </w:r>
          </w:p>
        </w:tc>
      </w:tr>
    </w:tbl>
    <w:p w:rsidR="00EF0C5A" w:rsidRPr="00367EDF" w:rsidRDefault="00EF0C5A" w:rsidP="00EF0C5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E0C97" w:rsidRPr="00367EDF" w:rsidRDefault="00EF0C5A" w:rsidP="00EF0C5A">
      <w:pPr>
        <w:jc w:val="center"/>
        <w:rPr>
          <w:b/>
        </w:rPr>
      </w:pPr>
      <w:r w:rsidRPr="00367EDF">
        <w:rPr>
          <w:b/>
        </w:rPr>
        <w:t>2.</w:t>
      </w:r>
      <w:r w:rsidRPr="00367EDF">
        <w:rPr>
          <w:b/>
        </w:rPr>
        <w:tab/>
        <w:t xml:space="preserve">НАИМЕНОВАНИЕ </w:t>
      </w:r>
      <w:r w:rsidR="000E3546" w:rsidRPr="00367EDF">
        <w:rPr>
          <w:b/>
        </w:rPr>
        <w:t>ВЫПОЛНЯЕМЫХ</w:t>
      </w:r>
      <w:r w:rsidR="00FD1B94" w:rsidRPr="00367EDF">
        <w:rPr>
          <w:b/>
        </w:rPr>
        <w:t xml:space="preserve"> </w:t>
      </w:r>
      <w:r w:rsidR="00EE67DB" w:rsidRPr="00367EDF">
        <w:rPr>
          <w:b/>
        </w:rPr>
        <w:t>РАБОТ</w:t>
      </w:r>
    </w:p>
    <w:p w:rsidR="007917FB" w:rsidRPr="00367EDF" w:rsidRDefault="007917FB" w:rsidP="001E0C97">
      <w:pPr>
        <w:jc w:val="right"/>
        <w:rPr>
          <w:b/>
        </w:rPr>
      </w:pPr>
    </w:p>
    <w:p w:rsidR="001E0C97" w:rsidRPr="00367EDF" w:rsidRDefault="00EE67DB" w:rsidP="00547E16">
      <w:pPr>
        <w:ind w:firstLine="709"/>
        <w:jc w:val="both"/>
        <w:rPr>
          <w:b/>
        </w:rPr>
      </w:pPr>
      <w:r w:rsidRPr="00367EDF">
        <w:t>Выполнение работ</w:t>
      </w:r>
      <w:r w:rsidR="00EF0C5A" w:rsidRPr="00367EDF">
        <w:t xml:space="preserve"> по проверке и техническому обслуживанию дымоходов и вентиляционных каналов на объектах почтовой связи для нужд УФПС Липецкой области.</w:t>
      </w:r>
    </w:p>
    <w:p w:rsidR="00E13C02" w:rsidRPr="00367EDF" w:rsidRDefault="00E13C02" w:rsidP="001E0C97">
      <w:pPr>
        <w:jc w:val="center"/>
        <w:rPr>
          <w:b/>
        </w:rPr>
      </w:pPr>
    </w:p>
    <w:p w:rsidR="004325B9" w:rsidRPr="00367EDF" w:rsidRDefault="00EF0C5A" w:rsidP="004325B9">
      <w:pPr>
        <w:jc w:val="center"/>
        <w:rPr>
          <w:b/>
          <w:bCs/>
          <w:iCs/>
        </w:rPr>
      </w:pPr>
      <w:r w:rsidRPr="00367EDF">
        <w:rPr>
          <w:b/>
          <w:bCs/>
          <w:iCs/>
        </w:rPr>
        <w:t>3</w:t>
      </w:r>
      <w:r w:rsidR="004325B9" w:rsidRPr="00367EDF">
        <w:rPr>
          <w:b/>
          <w:bCs/>
          <w:iCs/>
        </w:rPr>
        <w:t xml:space="preserve">. </w:t>
      </w:r>
      <w:r w:rsidR="00EE67DB" w:rsidRPr="00367EDF">
        <w:rPr>
          <w:b/>
          <w:bCs/>
          <w:iCs/>
        </w:rPr>
        <w:t xml:space="preserve">ОПИСАНИЕ </w:t>
      </w:r>
      <w:r w:rsidR="000E3546" w:rsidRPr="00367EDF">
        <w:rPr>
          <w:b/>
          <w:bCs/>
          <w:iCs/>
        </w:rPr>
        <w:t xml:space="preserve">ВЫПОЛНЯЕМЫХ </w:t>
      </w:r>
      <w:r w:rsidR="00EE67DB" w:rsidRPr="00367EDF">
        <w:rPr>
          <w:b/>
          <w:bCs/>
          <w:iCs/>
        </w:rPr>
        <w:t>РАБОТ</w:t>
      </w:r>
      <w:r w:rsidR="004325B9" w:rsidRPr="00367EDF">
        <w:rPr>
          <w:b/>
          <w:bCs/>
          <w:iCs/>
        </w:rPr>
        <w:t>, ЦЕЛ</w:t>
      </w:r>
      <w:r w:rsidR="007D4D7E" w:rsidRPr="00367EDF">
        <w:rPr>
          <w:b/>
          <w:bCs/>
          <w:iCs/>
        </w:rPr>
        <w:t>Ь</w:t>
      </w:r>
      <w:r w:rsidR="004325B9" w:rsidRPr="00367EDF">
        <w:rPr>
          <w:b/>
          <w:bCs/>
          <w:iCs/>
        </w:rPr>
        <w:t xml:space="preserve"> И ЗАДАЧИ</w:t>
      </w:r>
    </w:p>
    <w:p w:rsidR="004325B9" w:rsidRPr="00367EDF" w:rsidRDefault="004325B9" w:rsidP="004325B9">
      <w:pPr>
        <w:jc w:val="center"/>
        <w:rPr>
          <w:b/>
          <w:bCs/>
          <w:iCs/>
        </w:rPr>
      </w:pPr>
    </w:p>
    <w:p w:rsidR="004325B9" w:rsidRPr="00367EDF" w:rsidRDefault="0004318E" w:rsidP="00547E16">
      <w:pPr>
        <w:ind w:firstLine="709"/>
        <w:jc w:val="both"/>
        <w:rPr>
          <w:bCs/>
          <w:iCs/>
        </w:rPr>
      </w:pPr>
      <w:r w:rsidRPr="00367EDF">
        <w:rPr>
          <w:bCs/>
          <w:iCs/>
        </w:rPr>
        <w:t>Выполнение работ</w:t>
      </w:r>
      <w:r w:rsidR="004325B9" w:rsidRPr="00367EDF">
        <w:rPr>
          <w:bCs/>
          <w:iCs/>
        </w:rPr>
        <w:t xml:space="preserve"> по проверке и техническому обслуживанию дымоходов и вентиляционных каналов на объектах </w:t>
      </w:r>
      <w:r w:rsidR="0079119B" w:rsidRPr="00367EDF">
        <w:rPr>
          <w:bCs/>
          <w:iCs/>
        </w:rPr>
        <w:t>УФПС Липецкой области</w:t>
      </w:r>
      <w:r w:rsidR="004325B9" w:rsidRPr="00367EDF">
        <w:rPr>
          <w:bCs/>
          <w:iCs/>
        </w:rPr>
        <w:t xml:space="preserve">, </w:t>
      </w:r>
      <w:r w:rsidR="00F3153B" w:rsidRPr="00367EDF">
        <w:t xml:space="preserve">задачей которых является получение Заказчиком </w:t>
      </w:r>
      <w:r w:rsidR="00F3153B" w:rsidRPr="00367EDF">
        <w:rPr>
          <w:bCs/>
        </w:rPr>
        <w:t xml:space="preserve">актов обследования технического состояния дымоходов и вентиляционных каналов </w:t>
      </w:r>
      <w:r w:rsidR="00473377" w:rsidRPr="00367EDF">
        <w:rPr>
          <w:bCs/>
        </w:rPr>
        <w:t xml:space="preserve">газовых котлов </w:t>
      </w:r>
      <w:r w:rsidR="00F3153B" w:rsidRPr="00367EDF">
        <w:rPr>
          <w:bCs/>
        </w:rPr>
        <w:t>на каждый объект</w:t>
      </w:r>
      <w:r w:rsidR="00F3153B" w:rsidRPr="00367EDF">
        <w:t>,</w:t>
      </w:r>
      <w:r w:rsidR="0071238F" w:rsidRPr="00367EDF">
        <w:t xml:space="preserve"> </w:t>
      </w:r>
      <w:r w:rsidR="004325B9" w:rsidRPr="00367EDF">
        <w:rPr>
          <w:bCs/>
          <w:iCs/>
        </w:rPr>
        <w:t>с целью подготовки к отопительному сезону</w:t>
      </w:r>
      <w:r w:rsidR="0074571E" w:rsidRPr="00367EDF">
        <w:rPr>
          <w:bCs/>
          <w:iCs/>
        </w:rPr>
        <w:t xml:space="preserve"> для обеспечения безопасного производственного процесса в осенне-зимний период</w:t>
      </w:r>
      <w:r w:rsidR="004325B9" w:rsidRPr="00367EDF">
        <w:rPr>
          <w:bCs/>
          <w:iCs/>
        </w:rPr>
        <w:t>.</w:t>
      </w:r>
    </w:p>
    <w:p w:rsidR="00A64A0A" w:rsidRPr="00367EDF" w:rsidRDefault="00A64A0A" w:rsidP="004325B9">
      <w:pPr>
        <w:rPr>
          <w:bCs/>
          <w:iCs/>
        </w:rPr>
      </w:pPr>
    </w:p>
    <w:p w:rsidR="00A64A0A" w:rsidRPr="00367EDF" w:rsidRDefault="00EF0C5A" w:rsidP="00A64A0A">
      <w:pPr>
        <w:jc w:val="center"/>
        <w:rPr>
          <w:b/>
          <w:bCs/>
          <w:iCs/>
        </w:rPr>
      </w:pPr>
      <w:r w:rsidRPr="00367EDF">
        <w:rPr>
          <w:b/>
          <w:bCs/>
          <w:iCs/>
        </w:rPr>
        <w:t>4</w:t>
      </w:r>
      <w:r w:rsidR="00A64A0A" w:rsidRPr="00367EDF">
        <w:rPr>
          <w:b/>
          <w:bCs/>
          <w:iCs/>
        </w:rPr>
        <w:t xml:space="preserve">. ТРЕБОВАНИЯ К СРОКУ И МЕСТУ </w:t>
      </w:r>
      <w:r w:rsidR="0004318E" w:rsidRPr="00367EDF">
        <w:rPr>
          <w:b/>
          <w:bCs/>
          <w:iCs/>
        </w:rPr>
        <w:t>ВЫПОЛНЕНИЯ РАБОТ</w:t>
      </w:r>
    </w:p>
    <w:p w:rsidR="00A64A0A" w:rsidRPr="00367EDF" w:rsidRDefault="00A64A0A" w:rsidP="00A64A0A">
      <w:pPr>
        <w:rPr>
          <w:bCs/>
          <w:iCs/>
        </w:rPr>
      </w:pPr>
    </w:p>
    <w:p w:rsidR="00F82E87" w:rsidRPr="00367EDF" w:rsidRDefault="00F82E87" w:rsidP="00F82E87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color w:val="000000"/>
          <w:lang w:eastAsia="ru-RU"/>
        </w:rPr>
      </w:pPr>
      <w:r w:rsidRPr="00367EDF">
        <w:rPr>
          <w:rFonts w:eastAsia="Times New Roman"/>
          <w:color w:val="000000"/>
          <w:lang w:eastAsia="ru-RU"/>
        </w:rPr>
        <w:t xml:space="preserve">4.1 </w:t>
      </w:r>
      <w:r w:rsidRPr="00367EDF">
        <w:t xml:space="preserve">Начало выполнения работ: </w:t>
      </w:r>
      <w:r w:rsidRPr="00367EDF">
        <w:rPr>
          <w:rFonts w:eastAsia="Times New Roman"/>
          <w:color w:val="000000"/>
          <w:lang w:eastAsia="ru-RU"/>
        </w:rPr>
        <w:t>не позднее 5 (пяти) календарных дней</w:t>
      </w:r>
      <w:r w:rsidRPr="00367EDF">
        <w:t xml:space="preserve"> с даты заключения Договора.</w:t>
      </w:r>
    </w:p>
    <w:p w:rsidR="00F82E87" w:rsidRPr="00367EDF" w:rsidRDefault="00F82E87" w:rsidP="00F82E87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color w:val="000000"/>
          <w:lang w:eastAsia="ru-RU"/>
        </w:rPr>
        <w:t xml:space="preserve">           4.2 Срок выполнения работ: </w:t>
      </w:r>
      <w:r w:rsidRPr="00367EDF">
        <w:rPr>
          <w:rFonts w:eastAsia="Times New Roman"/>
          <w:lang w:eastAsia="ru-RU"/>
        </w:rPr>
        <w:t xml:space="preserve">в течении </w:t>
      </w:r>
      <w:r w:rsidRPr="00367EDF">
        <w:rPr>
          <w:bCs/>
          <w:iCs/>
        </w:rPr>
        <w:t xml:space="preserve">50 (пятидесяти) календарных дней </w:t>
      </w:r>
      <w:r w:rsidRPr="00367EDF">
        <w:rPr>
          <w:rFonts w:eastAsia="Times New Roman"/>
          <w:lang w:eastAsia="ru-RU"/>
        </w:rPr>
        <w:t xml:space="preserve">с даты заключения </w:t>
      </w:r>
      <w:r w:rsidRPr="00367EDF">
        <w:rPr>
          <w:rFonts w:eastAsia="Times New Roman"/>
          <w:lang w:eastAsia="ru-RU"/>
        </w:rPr>
        <w:lastRenderedPageBreak/>
        <w:t>договора.</w:t>
      </w:r>
    </w:p>
    <w:p w:rsidR="00F82E87" w:rsidRPr="00367EDF" w:rsidRDefault="00F82E87" w:rsidP="00F82E87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color w:val="000000"/>
          <w:lang w:eastAsia="ru-RU"/>
        </w:rPr>
      </w:pPr>
      <w:r w:rsidRPr="00367EDF">
        <w:rPr>
          <w:rFonts w:eastAsia="Times New Roman"/>
          <w:color w:val="000000"/>
          <w:lang w:eastAsia="ru-RU"/>
        </w:rPr>
        <w:t>4.3 Место выполнения работ: согласно адресному списку объектов (Приложение №1 к Техническому заданию)</w:t>
      </w:r>
      <w:r w:rsidRPr="00367EDF">
        <w:rPr>
          <w:rFonts w:eastAsia="Times New Roman"/>
          <w:iCs/>
          <w:color w:val="000000"/>
          <w:lang w:eastAsia="ru-RU"/>
        </w:rPr>
        <w:t>.</w:t>
      </w:r>
    </w:p>
    <w:p w:rsidR="00297EE8" w:rsidRPr="00367EDF" w:rsidRDefault="00297EE8" w:rsidP="00A655D9">
      <w:pPr>
        <w:jc w:val="both"/>
        <w:rPr>
          <w:bCs/>
          <w:iCs/>
        </w:rPr>
      </w:pPr>
    </w:p>
    <w:p w:rsidR="00F52905" w:rsidRPr="00367EDF" w:rsidRDefault="00F52905" w:rsidP="00A655D9">
      <w:pPr>
        <w:jc w:val="both"/>
        <w:rPr>
          <w:bCs/>
          <w:iCs/>
        </w:rPr>
      </w:pPr>
    </w:p>
    <w:p w:rsidR="0074551C" w:rsidRPr="00367EDF" w:rsidRDefault="00EF0C5A" w:rsidP="0074551C">
      <w:pPr>
        <w:pStyle w:val="ac"/>
        <w:ind w:left="-142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67EDF">
        <w:rPr>
          <w:rFonts w:ascii="Times New Roman" w:hAnsi="Times New Roman"/>
          <w:b/>
          <w:bCs/>
          <w:iCs/>
          <w:sz w:val="24"/>
          <w:szCs w:val="24"/>
        </w:rPr>
        <w:t>5</w:t>
      </w:r>
      <w:r w:rsidR="0074551C" w:rsidRPr="00367EDF">
        <w:rPr>
          <w:rFonts w:ascii="Times New Roman" w:hAnsi="Times New Roman"/>
          <w:b/>
          <w:bCs/>
          <w:iCs/>
          <w:sz w:val="24"/>
          <w:szCs w:val="24"/>
        </w:rPr>
        <w:t>.</w:t>
      </w:r>
      <w:r w:rsidR="0074551C" w:rsidRPr="00367EDF">
        <w:rPr>
          <w:rFonts w:ascii="Times New Roman" w:hAnsi="Times New Roman"/>
          <w:b/>
          <w:sz w:val="24"/>
          <w:szCs w:val="24"/>
        </w:rPr>
        <w:t xml:space="preserve"> </w:t>
      </w:r>
      <w:r w:rsidR="0074551C" w:rsidRPr="00367EDF">
        <w:rPr>
          <w:rFonts w:ascii="Times New Roman" w:hAnsi="Times New Roman"/>
          <w:b/>
          <w:bCs/>
          <w:iCs/>
          <w:sz w:val="24"/>
          <w:szCs w:val="24"/>
        </w:rPr>
        <w:t xml:space="preserve">ХАРАКТЕРИСТИКИ </w:t>
      </w:r>
      <w:r w:rsidR="0004318E" w:rsidRPr="00367EDF">
        <w:rPr>
          <w:rFonts w:ascii="Times New Roman" w:hAnsi="Times New Roman"/>
          <w:b/>
          <w:bCs/>
          <w:iCs/>
          <w:sz w:val="24"/>
          <w:szCs w:val="24"/>
        </w:rPr>
        <w:t>ВЫПОЛНЯЕМЫХ РАБОТ</w:t>
      </w:r>
    </w:p>
    <w:p w:rsidR="00F82E87" w:rsidRPr="00367EDF" w:rsidRDefault="00F82E87" w:rsidP="00F82E87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lang w:eastAsia="ru-RU"/>
        </w:rPr>
        <w:t>5.1.</w:t>
      </w:r>
      <w:r w:rsidRPr="00367EDF">
        <w:rPr>
          <w:rFonts w:eastAsia="Times New Roman"/>
          <w:lang w:eastAsia="ru-RU"/>
        </w:rPr>
        <w:tab/>
        <w:t>Перечень адресов, для выполняемых Работ в объёме в соответствии с Приложением №1 к Техническому заданию</w:t>
      </w:r>
      <w:r w:rsidR="00ED2F80">
        <w:rPr>
          <w:rFonts w:eastAsia="Times New Roman"/>
          <w:lang w:eastAsia="ru-RU"/>
        </w:rPr>
        <w:t>, количество дымоходов и вентиляционных каналов соответствует количеству объектов</w:t>
      </w:r>
      <w:r w:rsidRPr="00367EDF">
        <w:rPr>
          <w:rFonts w:eastAsia="Times New Roman"/>
          <w:lang w:eastAsia="ru-RU"/>
        </w:rPr>
        <w:t>;</w:t>
      </w:r>
    </w:p>
    <w:p w:rsidR="0098093A" w:rsidRPr="00367EDF" w:rsidRDefault="00F82E87" w:rsidP="0098093A">
      <w:pPr>
        <w:ind w:firstLine="709"/>
        <w:contextualSpacing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lang w:eastAsia="ru-RU"/>
        </w:rPr>
        <w:t xml:space="preserve">5.2. </w:t>
      </w:r>
      <w:r w:rsidR="0098093A" w:rsidRPr="00367EDF">
        <w:rPr>
          <w:rFonts w:eastAsia="Times New Roman"/>
          <w:lang w:eastAsia="ru-RU"/>
        </w:rPr>
        <w:t xml:space="preserve">До начала выполнения работ </w:t>
      </w:r>
      <w:r w:rsidRPr="00367EDF">
        <w:rPr>
          <w:rFonts w:eastAsia="Times New Roman"/>
          <w:lang w:eastAsia="ru-RU"/>
        </w:rPr>
        <w:t>Подрядчик</w:t>
      </w:r>
      <w:r w:rsidR="0098093A" w:rsidRPr="00367EDF">
        <w:rPr>
          <w:rFonts w:eastAsia="Times New Roman"/>
          <w:lang w:eastAsia="ru-RU"/>
        </w:rPr>
        <w:t xml:space="preserve"> должен осмотреть все места производства работ, а также подходы к отопительным приборам и дымовым трубам на крышах и чердаках здания (лестницы, проходные доск</w:t>
      </w:r>
      <w:r w:rsidR="0004318E" w:rsidRPr="00367EDF">
        <w:rPr>
          <w:rFonts w:eastAsia="Times New Roman"/>
          <w:lang w:eastAsia="ru-RU"/>
        </w:rPr>
        <w:t xml:space="preserve">и и трапы, слуховые окна, люки) на объектах, </w:t>
      </w:r>
      <w:r w:rsidR="008E481B" w:rsidRPr="00367EDF">
        <w:rPr>
          <w:rFonts w:eastAsia="Times New Roman"/>
          <w:lang w:eastAsia="ru-RU"/>
        </w:rPr>
        <w:t>согласно Приложения № 1 Техническому заданию.</w:t>
      </w:r>
    </w:p>
    <w:p w:rsidR="0098093A" w:rsidRPr="00367EDF" w:rsidRDefault="00F82E87" w:rsidP="0098093A">
      <w:pPr>
        <w:ind w:firstLine="709"/>
        <w:contextualSpacing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lang w:eastAsia="ru-RU"/>
        </w:rPr>
        <w:t>5.3. Подрядчик</w:t>
      </w:r>
      <w:r w:rsidR="0098093A" w:rsidRPr="00367EDF">
        <w:rPr>
          <w:rFonts w:eastAsia="Times New Roman"/>
          <w:lang w:eastAsia="ru-RU"/>
        </w:rPr>
        <w:t xml:space="preserve"> должен провести осмотр технического состояния и проверку правильности расположения оголовков дымоходов с целью определения нахождения их вне зоны ветрового подпора, проверить наличие тяги в дымовых каналах и отсутствие в них посторонних предметов, проверить исправность противопожарных разделок и соединений железных соединительных труб (ЖСТ). Обследование и </w:t>
      </w:r>
      <w:r w:rsidR="0098093A" w:rsidRPr="00367EDF">
        <w:t xml:space="preserve">очистка </w:t>
      </w:r>
      <w:r w:rsidR="0098093A" w:rsidRPr="00367EDF">
        <w:rPr>
          <w:rFonts w:eastAsia="Times New Roman"/>
          <w:lang w:eastAsia="ru-RU"/>
        </w:rPr>
        <w:t>газоотводящих устройств от котлов, боровов котельных,</w:t>
      </w:r>
      <w:r w:rsidR="0098093A" w:rsidRPr="00367EDF">
        <w:t xml:space="preserve"> дымовых и вентиляционных каналов должна проводиться в соответствии с санитарно-эпидемиологическими нормами, согласно пункта 11 Постановления Правительства РФ от 14.05.2013 № 410 «О мерах по обеспечению безопасности при использовании и содержании внутридомового и внутриквартирного газового оборудования» и требованиями </w:t>
      </w:r>
      <w:r w:rsidR="0098093A" w:rsidRPr="00367EDF">
        <w:rPr>
          <w:rFonts w:eastAsia="Times New Roman"/>
          <w:lang w:eastAsia="ru-RU"/>
        </w:rPr>
        <w:t>Постановления Правительства РФ от 16</w:t>
      </w:r>
      <w:r w:rsidR="008E481B" w:rsidRPr="00367EDF">
        <w:rPr>
          <w:rFonts w:eastAsia="Times New Roman"/>
          <w:lang w:eastAsia="ru-RU"/>
        </w:rPr>
        <w:t>.09.</w:t>
      </w:r>
      <w:r w:rsidR="0098093A" w:rsidRPr="00367EDF">
        <w:rPr>
          <w:rFonts w:eastAsia="Times New Roman"/>
          <w:lang w:eastAsia="ru-RU"/>
        </w:rPr>
        <w:t>2020 г. N 1479 «Об утверждении правил противопожарного режима в Российской Федерации»</w:t>
      </w:r>
      <w:r w:rsidR="0098093A" w:rsidRPr="00367EDF">
        <w:t>.</w:t>
      </w:r>
    </w:p>
    <w:p w:rsidR="0074551C" w:rsidRPr="00367EDF" w:rsidRDefault="0050354E" w:rsidP="00547E16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67EDF">
        <w:rPr>
          <w:rFonts w:ascii="Times New Roman" w:hAnsi="Times New Roman"/>
          <w:bCs/>
          <w:iCs/>
          <w:sz w:val="24"/>
          <w:szCs w:val="24"/>
        </w:rPr>
        <w:t xml:space="preserve">5.4 </w:t>
      </w:r>
      <w:r w:rsidR="0074551C" w:rsidRPr="00367EDF">
        <w:rPr>
          <w:rFonts w:ascii="Times New Roman" w:hAnsi="Times New Roman"/>
          <w:bCs/>
          <w:iCs/>
          <w:sz w:val="24"/>
          <w:szCs w:val="24"/>
        </w:rPr>
        <w:t>Обследование дымовых и вентиляционных каналов для оформления Акта включает в себя:</w:t>
      </w:r>
    </w:p>
    <w:p w:rsidR="0074551C" w:rsidRPr="00367EDF" w:rsidRDefault="0074551C" w:rsidP="00547E16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67EDF">
        <w:rPr>
          <w:rFonts w:ascii="Times New Roman" w:hAnsi="Times New Roman"/>
          <w:bCs/>
          <w:iCs/>
          <w:sz w:val="24"/>
          <w:szCs w:val="24"/>
        </w:rPr>
        <w:t>- проверку технического состояния дымовых и вентиляционн</w:t>
      </w:r>
      <w:r w:rsidR="008D2C57" w:rsidRPr="00367EDF">
        <w:rPr>
          <w:rFonts w:ascii="Times New Roman" w:hAnsi="Times New Roman"/>
          <w:bCs/>
          <w:iCs/>
          <w:sz w:val="24"/>
          <w:szCs w:val="24"/>
        </w:rPr>
        <w:t>ых каналов на наличие</w:t>
      </w:r>
      <w:r w:rsidRPr="00367EDF">
        <w:rPr>
          <w:rFonts w:ascii="Times New Roman" w:hAnsi="Times New Roman"/>
          <w:bCs/>
          <w:iCs/>
          <w:sz w:val="24"/>
          <w:szCs w:val="24"/>
        </w:rPr>
        <w:t xml:space="preserve"> тяги и отсутствие засорений;</w:t>
      </w:r>
    </w:p>
    <w:p w:rsidR="0074551C" w:rsidRPr="00367EDF" w:rsidRDefault="0074551C" w:rsidP="00547E16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67EDF">
        <w:rPr>
          <w:rFonts w:ascii="Times New Roman" w:hAnsi="Times New Roman"/>
          <w:bCs/>
          <w:iCs/>
          <w:sz w:val="24"/>
          <w:szCs w:val="24"/>
        </w:rPr>
        <w:t xml:space="preserve">- </w:t>
      </w:r>
      <w:r w:rsidR="00F543A6" w:rsidRPr="00367EDF">
        <w:rPr>
          <w:rFonts w:ascii="Times New Roman" w:hAnsi="Times New Roman"/>
          <w:bCs/>
          <w:iCs/>
          <w:sz w:val="24"/>
          <w:szCs w:val="24"/>
        </w:rPr>
        <w:t xml:space="preserve">проверку </w:t>
      </w:r>
      <w:r w:rsidRPr="00367EDF">
        <w:rPr>
          <w:rFonts w:ascii="Times New Roman" w:hAnsi="Times New Roman"/>
          <w:bCs/>
          <w:iCs/>
          <w:sz w:val="24"/>
          <w:szCs w:val="24"/>
        </w:rPr>
        <w:t>наличи</w:t>
      </w:r>
      <w:r w:rsidR="00F543A6" w:rsidRPr="00367EDF">
        <w:rPr>
          <w:rFonts w:ascii="Times New Roman" w:hAnsi="Times New Roman"/>
          <w:bCs/>
          <w:iCs/>
          <w:sz w:val="24"/>
          <w:szCs w:val="24"/>
        </w:rPr>
        <w:t>я</w:t>
      </w:r>
      <w:r w:rsidRPr="00367EDF">
        <w:rPr>
          <w:rFonts w:ascii="Times New Roman" w:hAnsi="Times New Roman"/>
          <w:bCs/>
          <w:iCs/>
          <w:sz w:val="24"/>
          <w:szCs w:val="24"/>
        </w:rPr>
        <w:t xml:space="preserve"> и состояни</w:t>
      </w:r>
      <w:r w:rsidR="00F543A6" w:rsidRPr="00367EDF">
        <w:rPr>
          <w:rFonts w:ascii="Times New Roman" w:hAnsi="Times New Roman"/>
          <w:bCs/>
          <w:iCs/>
          <w:sz w:val="24"/>
          <w:szCs w:val="24"/>
        </w:rPr>
        <w:t>я</w:t>
      </w:r>
      <w:r w:rsidRPr="00367EDF">
        <w:rPr>
          <w:rFonts w:ascii="Times New Roman" w:hAnsi="Times New Roman"/>
          <w:bCs/>
          <w:iCs/>
          <w:sz w:val="24"/>
          <w:szCs w:val="24"/>
        </w:rPr>
        <w:t xml:space="preserve"> пожарных разделок в местах прохода дымохода через межэтажные перекрытия и кровлю;</w:t>
      </w:r>
    </w:p>
    <w:p w:rsidR="0074551C" w:rsidRPr="00367EDF" w:rsidRDefault="0074551C" w:rsidP="00547E16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67EDF">
        <w:rPr>
          <w:rFonts w:ascii="Times New Roman" w:hAnsi="Times New Roman"/>
          <w:bCs/>
          <w:iCs/>
          <w:sz w:val="24"/>
          <w:szCs w:val="24"/>
        </w:rPr>
        <w:t xml:space="preserve">- </w:t>
      </w:r>
      <w:r w:rsidR="00851325" w:rsidRPr="00367EDF">
        <w:rPr>
          <w:rFonts w:ascii="Times New Roman" w:hAnsi="Times New Roman"/>
          <w:bCs/>
          <w:iCs/>
          <w:sz w:val="24"/>
          <w:szCs w:val="24"/>
        </w:rPr>
        <w:t xml:space="preserve">проверку </w:t>
      </w:r>
      <w:r w:rsidRPr="00367EDF">
        <w:rPr>
          <w:rFonts w:ascii="Times New Roman" w:hAnsi="Times New Roman"/>
          <w:bCs/>
          <w:iCs/>
          <w:sz w:val="24"/>
          <w:szCs w:val="24"/>
        </w:rPr>
        <w:t>исправност</w:t>
      </w:r>
      <w:r w:rsidR="00851325" w:rsidRPr="00367EDF">
        <w:rPr>
          <w:rFonts w:ascii="Times New Roman" w:hAnsi="Times New Roman"/>
          <w:bCs/>
          <w:iCs/>
          <w:sz w:val="24"/>
          <w:szCs w:val="24"/>
        </w:rPr>
        <w:t>и и правильности</w:t>
      </w:r>
      <w:r w:rsidRPr="00367EDF">
        <w:rPr>
          <w:rFonts w:ascii="Times New Roman" w:hAnsi="Times New Roman"/>
          <w:bCs/>
          <w:iCs/>
          <w:sz w:val="24"/>
          <w:szCs w:val="24"/>
        </w:rPr>
        <w:t xml:space="preserve"> расположения оголовков труб относительно крыш, близко расположенных сооружений и деревьев, с целью определения зоны ветрового подпора.</w:t>
      </w:r>
    </w:p>
    <w:p w:rsidR="0074551C" w:rsidRPr="00367EDF" w:rsidRDefault="0074551C" w:rsidP="0074551C">
      <w:pPr>
        <w:pStyle w:val="ac"/>
        <w:spacing w:after="0"/>
        <w:ind w:left="-142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74551C" w:rsidRPr="00367EDF" w:rsidRDefault="00F87E2E" w:rsidP="00F87E2E">
      <w:pPr>
        <w:contextualSpacing/>
        <w:jc w:val="center"/>
        <w:rPr>
          <w:rFonts w:eastAsia="Times New Roman"/>
          <w:b/>
          <w:lang w:eastAsia="ru-RU"/>
        </w:rPr>
      </w:pPr>
      <w:r w:rsidRPr="00367EDF">
        <w:rPr>
          <w:rFonts w:eastAsia="Times New Roman"/>
          <w:b/>
          <w:lang w:eastAsia="ru-RU"/>
        </w:rPr>
        <w:t xml:space="preserve">6. </w:t>
      </w:r>
      <w:r w:rsidR="0074551C" w:rsidRPr="00367EDF">
        <w:rPr>
          <w:rFonts w:eastAsia="Times New Roman"/>
          <w:b/>
          <w:lang w:eastAsia="ru-RU"/>
        </w:rPr>
        <w:t xml:space="preserve">ТРЕБОВАНИЯ К ПОРЯДКУ </w:t>
      </w:r>
      <w:r w:rsidR="0053274A" w:rsidRPr="00367EDF">
        <w:rPr>
          <w:rFonts w:eastAsia="Times New Roman"/>
          <w:b/>
          <w:lang w:eastAsia="ru-RU"/>
        </w:rPr>
        <w:t>ВЫПОЛНЕНИЯ РАБОТ</w:t>
      </w:r>
    </w:p>
    <w:p w:rsidR="00BA1C34" w:rsidRPr="00367EDF" w:rsidRDefault="00BA1C34" w:rsidP="00F87E2E">
      <w:pPr>
        <w:contextualSpacing/>
        <w:jc w:val="center"/>
        <w:rPr>
          <w:rFonts w:eastAsia="Times New Roman"/>
          <w:b/>
          <w:lang w:eastAsia="ru-RU"/>
        </w:rPr>
      </w:pPr>
    </w:p>
    <w:p w:rsidR="00BA1C34" w:rsidRPr="00367EDF" w:rsidRDefault="00F87E2E" w:rsidP="00547E16">
      <w:pPr>
        <w:ind w:firstLine="709"/>
        <w:contextualSpacing/>
        <w:rPr>
          <w:rFonts w:eastAsia="Times New Roman"/>
          <w:b/>
          <w:lang w:eastAsia="ru-RU"/>
        </w:rPr>
      </w:pPr>
      <w:r w:rsidRPr="00367EDF">
        <w:rPr>
          <w:rFonts w:eastAsia="Times New Roman"/>
          <w:b/>
          <w:lang w:eastAsia="ru-RU"/>
        </w:rPr>
        <w:t xml:space="preserve">6.1. </w:t>
      </w:r>
      <w:r w:rsidR="0074551C" w:rsidRPr="00367EDF">
        <w:rPr>
          <w:rFonts w:eastAsia="Times New Roman"/>
          <w:b/>
          <w:lang w:eastAsia="ru-RU"/>
        </w:rPr>
        <w:t xml:space="preserve">Требования к качеству </w:t>
      </w:r>
      <w:r w:rsidR="000E3546" w:rsidRPr="00367EDF">
        <w:rPr>
          <w:rFonts w:eastAsia="Times New Roman"/>
          <w:b/>
          <w:lang w:eastAsia="ru-RU"/>
        </w:rPr>
        <w:t>р</w:t>
      </w:r>
      <w:r w:rsidR="0053274A" w:rsidRPr="00367EDF">
        <w:rPr>
          <w:rFonts w:eastAsia="Times New Roman"/>
          <w:b/>
          <w:lang w:eastAsia="ru-RU"/>
        </w:rPr>
        <w:t>абот</w:t>
      </w:r>
    </w:p>
    <w:p w:rsidR="0053274A" w:rsidRPr="00367EDF" w:rsidRDefault="0053274A" w:rsidP="00547E16">
      <w:pPr>
        <w:ind w:firstLine="709"/>
        <w:contextualSpacing/>
        <w:rPr>
          <w:rFonts w:eastAsia="Times New Roman"/>
          <w:b/>
          <w:lang w:eastAsia="ru-RU"/>
        </w:rPr>
      </w:pPr>
    </w:p>
    <w:p w:rsidR="003920AB" w:rsidRPr="00367EDF" w:rsidRDefault="003920AB" w:rsidP="003920AB">
      <w:pPr>
        <w:ind w:firstLine="708"/>
        <w:contextualSpacing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lang w:eastAsia="ru-RU"/>
        </w:rPr>
        <w:t>6.1.1. Подрядчик при выполнении работ необходимо руководствоваться нормативно-правовыми документами:</w:t>
      </w:r>
    </w:p>
    <w:p w:rsidR="003920AB" w:rsidRPr="00367EDF" w:rsidRDefault="003920AB" w:rsidP="003920AB">
      <w:pPr>
        <w:numPr>
          <w:ilvl w:val="0"/>
          <w:numId w:val="27"/>
        </w:numPr>
        <w:ind w:left="0" w:firstLine="709"/>
        <w:contextualSpacing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lang w:eastAsia="ru-RU"/>
        </w:rPr>
        <w:t>Постановление Правительства РФ от 16.09.2020 N 1479 «Об утверждении правил противопожарного режима в Российской Федерации»;</w:t>
      </w:r>
    </w:p>
    <w:p w:rsidR="003920AB" w:rsidRPr="00367EDF" w:rsidRDefault="003920AB" w:rsidP="003920AB">
      <w:pPr>
        <w:numPr>
          <w:ilvl w:val="0"/>
          <w:numId w:val="28"/>
        </w:numPr>
        <w:shd w:val="clear" w:color="auto" w:fill="FFFFFF"/>
        <w:tabs>
          <w:tab w:val="left" w:pos="1418"/>
        </w:tabs>
        <w:ind w:left="0" w:right="-2" w:firstLine="709"/>
        <w:contextualSpacing/>
        <w:jc w:val="both"/>
        <w:rPr>
          <w:rFonts w:eastAsia="Times New Roman"/>
          <w:lang w:eastAsia="ru-RU"/>
        </w:rPr>
      </w:pPr>
      <w:r w:rsidRPr="00367EDF">
        <w:t>Постановление Правительства Российской Федерации от 14.05.2013 № 410 «О мерах по обеспечению безопасности при использовании и содержании внутридомового и внутриквартирного газового оборудования»;</w:t>
      </w:r>
    </w:p>
    <w:p w:rsidR="003920AB" w:rsidRPr="00367EDF" w:rsidRDefault="003920AB" w:rsidP="003920AB">
      <w:pPr>
        <w:numPr>
          <w:ilvl w:val="0"/>
          <w:numId w:val="28"/>
        </w:numPr>
        <w:shd w:val="clear" w:color="auto" w:fill="FFFFFF"/>
        <w:tabs>
          <w:tab w:val="left" w:pos="1418"/>
        </w:tabs>
        <w:ind w:left="0" w:right="-2" w:firstLine="709"/>
        <w:contextualSpacing/>
        <w:jc w:val="both"/>
        <w:rPr>
          <w:rFonts w:eastAsia="Times New Roman"/>
          <w:lang w:eastAsia="ru-RU"/>
        </w:rPr>
      </w:pPr>
      <w:r w:rsidRPr="00367EDF">
        <w:rPr>
          <w:lang w:eastAsia="ru-RU"/>
        </w:rPr>
        <w:t>Приказ Министерства труда и социальной защиты РФ от 16.11.2020 № 782н «Об утверждении Правил по охране труда при работе на высоте»;</w:t>
      </w:r>
    </w:p>
    <w:p w:rsidR="003920AB" w:rsidRPr="00367EDF" w:rsidRDefault="003920AB" w:rsidP="003920AB">
      <w:pPr>
        <w:numPr>
          <w:ilvl w:val="0"/>
          <w:numId w:val="28"/>
        </w:numPr>
        <w:shd w:val="clear" w:color="auto" w:fill="FFFFFF"/>
        <w:tabs>
          <w:tab w:val="left" w:pos="1418"/>
        </w:tabs>
        <w:ind w:left="0" w:right="-2" w:firstLine="709"/>
        <w:contextualSpacing/>
        <w:jc w:val="both"/>
        <w:rPr>
          <w:lang w:eastAsia="ru-RU"/>
        </w:rPr>
      </w:pPr>
      <w:r w:rsidRPr="00367EDF">
        <w:rPr>
          <w:lang w:eastAsia="ru-RU"/>
        </w:rPr>
        <w:t>Постановление Госстроя РФ от 27.09.2003 № 170 «Об утверждении Правил и норм технической эксплуатации жилищного фонда»;</w:t>
      </w:r>
    </w:p>
    <w:p w:rsidR="003920AB" w:rsidRPr="00367EDF" w:rsidRDefault="003920AB" w:rsidP="003920AB">
      <w:pPr>
        <w:numPr>
          <w:ilvl w:val="0"/>
          <w:numId w:val="28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lang w:eastAsia="ru-RU"/>
        </w:rPr>
        <w:t>ГОСТ Р 52133-2003 «Камины для жилых и общественных зданий. Общие технические условия»;</w:t>
      </w:r>
    </w:p>
    <w:p w:rsidR="003920AB" w:rsidRPr="00367EDF" w:rsidRDefault="003920AB" w:rsidP="003920AB">
      <w:pPr>
        <w:numPr>
          <w:ilvl w:val="0"/>
          <w:numId w:val="28"/>
        </w:numPr>
        <w:shd w:val="clear" w:color="auto" w:fill="FFFFFF"/>
        <w:tabs>
          <w:tab w:val="left" w:pos="1418"/>
        </w:tabs>
        <w:ind w:left="0" w:right="-2" w:firstLine="709"/>
        <w:contextualSpacing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lang w:eastAsia="ru-RU"/>
        </w:rPr>
        <w:lastRenderedPageBreak/>
        <w:t>ГОСТ Р 53321-2009 Аппараты теплогенерирующие, работающие на различных видах топлива. Требования пожарной безопасности. Методы испытаний (в разделе 4 требования пожарной безопасности);</w:t>
      </w:r>
    </w:p>
    <w:p w:rsidR="003920AB" w:rsidRPr="00367EDF" w:rsidRDefault="003920AB" w:rsidP="003920AB">
      <w:pPr>
        <w:numPr>
          <w:ilvl w:val="0"/>
          <w:numId w:val="28"/>
        </w:numPr>
        <w:shd w:val="clear" w:color="auto" w:fill="FFFFFF"/>
        <w:tabs>
          <w:tab w:val="left" w:pos="1418"/>
        </w:tabs>
        <w:ind w:left="0" w:right="-2" w:firstLine="709"/>
        <w:contextualSpacing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lang w:eastAsia="ru-RU"/>
        </w:rPr>
        <w:t xml:space="preserve"> СП 7.13130.2013 «Свод правил. Отопление, вентиляция и кондиционирование. Требование пожарной безопасности»;</w:t>
      </w:r>
    </w:p>
    <w:p w:rsidR="003920AB" w:rsidRPr="00367EDF" w:rsidRDefault="003920AB" w:rsidP="003920AB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lang w:eastAsia="ru-RU"/>
        </w:rPr>
        <w:t>6.1.2. Подрядчик гарантирует качество выполненных работ в соответствии с требованиями нормативно-правовых актов, национальных и международных стандартов (в том числе ГОСТ, регламентов, правил), которые регулируют качество выполнения работ определенного вида, а также в соответствии с условиями Договора.</w:t>
      </w:r>
    </w:p>
    <w:p w:rsidR="003920AB" w:rsidRPr="00367EDF" w:rsidRDefault="003920AB" w:rsidP="003920AB">
      <w:pPr>
        <w:numPr>
          <w:ilvl w:val="2"/>
          <w:numId w:val="29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lang w:eastAsia="ru-RU"/>
        </w:rPr>
        <w:t>Подрядчик обязуется выполнить работы в соответствии с предъявляемыми требованиями к выполнению работ данного вида, а также в соответствии с предъявляемыми требованиями к качеству работ данного вида.</w:t>
      </w:r>
    </w:p>
    <w:p w:rsidR="007A34D9" w:rsidRPr="00367EDF" w:rsidRDefault="0074551C" w:rsidP="00547E16">
      <w:pPr>
        <w:widowControl w:val="0"/>
        <w:tabs>
          <w:tab w:val="left" w:pos="0"/>
        </w:tabs>
        <w:contextualSpacing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lang w:eastAsia="ru-RU"/>
        </w:rPr>
        <w:tab/>
      </w:r>
    </w:p>
    <w:p w:rsidR="0074551C" w:rsidRPr="00367EDF" w:rsidRDefault="0074551C" w:rsidP="00547E16">
      <w:pPr>
        <w:widowControl w:val="0"/>
        <w:tabs>
          <w:tab w:val="left" w:pos="0"/>
        </w:tabs>
        <w:contextualSpacing/>
        <w:jc w:val="both"/>
        <w:rPr>
          <w:rFonts w:eastAsia="Times New Roman"/>
          <w:b/>
          <w:lang w:eastAsia="ru-RU"/>
        </w:rPr>
      </w:pPr>
      <w:r w:rsidRPr="00367EDF">
        <w:rPr>
          <w:rFonts w:eastAsia="Times New Roman"/>
          <w:lang w:eastAsia="ru-RU"/>
        </w:rPr>
        <w:tab/>
      </w:r>
      <w:r w:rsidR="00F87E2E" w:rsidRPr="00367EDF">
        <w:rPr>
          <w:rFonts w:eastAsia="Times New Roman"/>
          <w:b/>
          <w:lang w:eastAsia="ru-RU"/>
        </w:rPr>
        <w:t>6</w:t>
      </w:r>
      <w:r w:rsidRPr="00367EDF">
        <w:rPr>
          <w:rFonts w:eastAsia="Times New Roman"/>
          <w:b/>
          <w:lang w:eastAsia="ru-RU"/>
        </w:rPr>
        <w:t xml:space="preserve">.2. Условия </w:t>
      </w:r>
      <w:r w:rsidR="0053274A" w:rsidRPr="00367EDF">
        <w:rPr>
          <w:rFonts w:eastAsia="Times New Roman"/>
          <w:b/>
          <w:lang w:eastAsia="ru-RU"/>
        </w:rPr>
        <w:t>выполнения работ</w:t>
      </w:r>
    </w:p>
    <w:p w:rsidR="00BA1C34" w:rsidRPr="00367EDF" w:rsidRDefault="00BA1C34" w:rsidP="00547E16">
      <w:pPr>
        <w:widowControl w:val="0"/>
        <w:tabs>
          <w:tab w:val="left" w:pos="0"/>
        </w:tabs>
        <w:contextualSpacing/>
        <w:jc w:val="both"/>
        <w:rPr>
          <w:rFonts w:eastAsia="Times New Roman"/>
          <w:b/>
          <w:lang w:eastAsia="ru-RU"/>
        </w:rPr>
      </w:pPr>
    </w:p>
    <w:p w:rsidR="0050354E" w:rsidRPr="00367EDF" w:rsidRDefault="0074551C" w:rsidP="0050354E">
      <w:pPr>
        <w:numPr>
          <w:ilvl w:val="2"/>
          <w:numId w:val="30"/>
        </w:numPr>
        <w:ind w:left="0" w:firstLine="709"/>
        <w:contextualSpacing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lang w:eastAsia="ru-RU"/>
        </w:rPr>
        <w:tab/>
      </w:r>
      <w:r w:rsidR="0050354E" w:rsidRPr="00367EDF">
        <w:t>Подрядчик</w:t>
      </w:r>
      <w:r w:rsidR="0050354E" w:rsidRPr="00367EDF">
        <w:rPr>
          <w:rFonts w:eastAsia="Times New Roman"/>
          <w:lang w:eastAsia="ru-RU"/>
        </w:rPr>
        <w:t xml:space="preserve"> обязан в течение 1 (одного) рабочего дня с даты заключения Договора назначить ответственное контактное лицо (координатора), обладающего полной информацией по выполняемым работам. Направить Заказчику адрес электронной почты для приема запросов в электронной форме, номер факса, номер дежурного телефона. Об изменении контактной информации и ответственного лица, </w:t>
      </w:r>
      <w:r w:rsidR="0050354E" w:rsidRPr="00367EDF">
        <w:t>Подрядчик</w:t>
      </w:r>
      <w:r w:rsidR="0050354E" w:rsidRPr="00367EDF">
        <w:rPr>
          <w:rFonts w:eastAsia="Times New Roman"/>
          <w:lang w:eastAsia="ru-RU"/>
        </w:rPr>
        <w:t xml:space="preserve"> обязан уведомить Заказчика в течение 1 (одного) рабочего дня со дня возникновения таких изменений.</w:t>
      </w:r>
    </w:p>
    <w:p w:rsidR="0050354E" w:rsidRPr="00367EDF" w:rsidRDefault="0050354E" w:rsidP="0050354E">
      <w:pPr>
        <w:numPr>
          <w:ilvl w:val="2"/>
          <w:numId w:val="30"/>
        </w:numPr>
        <w:ind w:left="0" w:firstLine="709"/>
        <w:contextualSpacing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lang w:eastAsia="ru-RU"/>
        </w:rPr>
        <w:t xml:space="preserve">Подрядчик обязан предоставить и согласовать с Заказчиком календарный график выполнения работ </w:t>
      </w:r>
      <w:r w:rsidRPr="00367EDF">
        <w:t>не позднее 2 (двух) календарных дней с даты заключения договора</w:t>
      </w:r>
      <w:r w:rsidRPr="00367EDF">
        <w:rPr>
          <w:rFonts w:eastAsia="Times New Roman"/>
          <w:lang w:eastAsia="ru-RU"/>
        </w:rPr>
        <w:t xml:space="preserve">. </w:t>
      </w:r>
    </w:p>
    <w:p w:rsidR="0050354E" w:rsidRPr="00367EDF" w:rsidRDefault="0050354E" w:rsidP="0050354E">
      <w:pPr>
        <w:widowControl w:val="0"/>
        <w:numPr>
          <w:ilvl w:val="2"/>
          <w:numId w:val="30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lang w:eastAsia="ru-RU"/>
        </w:rPr>
        <w:t xml:space="preserve">Выполнение работ осуществляется по согласованию с Заказчиком, в соответствии с режимом работы объектов почтовой связи по рабочим дням (понедельник, вторник, среда, четверг, пятница), в рабочее время (с 8-00 до 17-00 часов), кроме дней, официально объявленных праздничными. </w:t>
      </w:r>
    </w:p>
    <w:p w:rsidR="00BA1C34" w:rsidRPr="00367EDF" w:rsidRDefault="00BA1C34" w:rsidP="00547E16">
      <w:pPr>
        <w:widowControl w:val="0"/>
        <w:tabs>
          <w:tab w:val="left" w:pos="0"/>
        </w:tabs>
        <w:contextualSpacing/>
        <w:jc w:val="both"/>
        <w:rPr>
          <w:rFonts w:eastAsia="Times New Roman"/>
          <w:lang w:eastAsia="ru-RU"/>
        </w:rPr>
      </w:pPr>
    </w:p>
    <w:p w:rsidR="0074551C" w:rsidRPr="00367EDF" w:rsidRDefault="00F87E2E" w:rsidP="00547E16">
      <w:pPr>
        <w:tabs>
          <w:tab w:val="left" w:pos="0"/>
        </w:tabs>
        <w:jc w:val="both"/>
        <w:rPr>
          <w:rFonts w:eastAsia="Times New Roman"/>
          <w:b/>
          <w:lang w:eastAsia="ru-RU"/>
        </w:rPr>
      </w:pPr>
      <w:r w:rsidRPr="00367EDF">
        <w:rPr>
          <w:rFonts w:eastAsia="Times New Roman"/>
          <w:b/>
          <w:lang w:eastAsia="ru-RU"/>
        </w:rPr>
        <w:tab/>
        <w:t>6</w:t>
      </w:r>
      <w:r w:rsidR="0074551C" w:rsidRPr="00367EDF">
        <w:rPr>
          <w:rFonts w:eastAsia="Times New Roman"/>
          <w:b/>
          <w:lang w:eastAsia="ru-RU"/>
        </w:rPr>
        <w:t>.3. Требования к безопасности</w:t>
      </w:r>
    </w:p>
    <w:p w:rsidR="00BA1C34" w:rsidRPr="00367EDF" w:rsidRDefault="00BA1C34" w:rsidP="00547E16">
      <w:pPr>
        <w:tabs>
          <w:tab w:val="left" w:pos="0"/>
        </w:tabs>
        <w:jc w:val="both"/>
        <w:rPr>
          <w:rFonts w:eastAsia="Times New Roman"/>
          <w:b/>
          <w:lang w:eastAsia="ru-RU"/>
        </w:rPr>
      </w:pPr>
    </w:p>
    <w:p w:rsidR="0050354E" w:rsidRPr="00367EDF" w:rsidRDefault="0050354E" w:rsidP="0050354E">
      <w:pPr>
        <w:widowControl w:val="0"/>
        <w:tabs>
          <w:tab w:val="left" w:pos="0"/>
        </w:tabs>
        <w:ind w:firstLine="709"/>
        <w:contextualSpacing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lang w:eastAsia="ru-RU"/>
        </w:rPr>
        <w:t>6.3.1.</w:t>
      </w:r>
      <w:r w:rsidRPr="00367EDF">
        <w:rPr>
          <w:rFonts w:eastAsia="Times New Roman"/>
          <w:lang w:eastAsia="ru-RU"/>
        </w:rPr>
        <w:tab/>
        <w:t>Работы на крышах зданий не проводить:</w:t>
      </w:r>
    </w:p>
    <w:p w:rsidR="0050354E" w:rsidRPr="00367EDF" w:rsidRDefault="0050354E" w:rsidP="0050354E">
      <w:pPr>
        <w:widowControl w:val="0"/>
        <w:tabs>
          <w:tab w:val="left" w:pos="0"/>
        </w:tabs>
        <w:ind w:firstLine="709"/>
        <w:contextualSpacing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lang w:eastAsia="ru-RU"/>
        </w:rPr>
        <w:t>­</w:t>
      </w:r>
      <w:r w:rsidRPr="00367EDF">
        <w:rPr>
          <w:rFonts w:eastAsia="Times New Roman"/>
          <w:lang w:eastAsia="ru-RU"/>
        </w:rPr>
        <w:tab/>
        <w:t>во время грозы, дождя, снегопада, сильного тумана, при скорости ветра более 10 (десяти) м/с, температуре наружного воздуха ниже -15 (пятнадцати) °C, а также с наступлением темноты при недостаточной освещенности зоны производства работ;</w:t>
      </w:r>
    </w:p>
    <w:p w:rsidR="0050354E" w:rsidRPr="00367EDF" w:rsidRDefault="0050354E" w:rsidP="0050354E">
      <w:pPr>
        <w:widowControl w:val="0"/>
        <w:tabs>
          <w:tab w:val="left" w:pos="0"/>
        </w:tabs>
        <w:ind w:firstLine="709"/>
        <w:contextualSpacing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lang w:eastAsia="ru-RU"/>
        </w:rPr>
        <w:t>­</w:t>
      </w:r>
      <w:r w:rsidRPr="00367EDF">
        <w:rPr>
          <w:rFonts w:eastAsia="Times New Roman"/>
          <w:lang w:eastAsia="ru-RU"/>
        </w:rPr>
        <w:tab/>
        <w:t>при обледенении крыш, трапов и наружных лестниц.</w:t>
      </w:r>
    </w:p>
    <w:p w:rsidR="0050354E" w:rsidRPr="00367EDF" w:rsidRDefault="0050354E" w:rsidP="0050354E">
      <w:pPr>
        <w:widowControl w:val="0"/>
        <w:tabs>
          <w:tab w:val="left" w:pos="0"/>
        </w:tabs>
        <w:ind w:firstLine="709"/>
        <w:contextualSpacing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lang w:eastAsia="ru-RU"/>
        </w:rPr>
        <w:t>6.3.2.</w:t>
      </w:r>
      <w:r w:rsidRPr="00367EDF">
        <w:rPr>
          <w:rFonts w:eastAsia="Times New Roman"/>
          <w:lang w:eastAsia="ru-RU"/>
        </w:rPr>
        <w:tab/>
        <w:t>Запрещается допускать к работе лиц, не прошедших специального обучения и не получивших соответствующих квалификационных удостоверений» согласно п. 79 Постановление Правительства РФ от 16 сентября 2020 г. N 1479 «Об утверждении правил противопожарного режима в Российской Федерации».</w:t>
      </w:r>
    </w:p>
    <w:p w:rsidR="0050354E" w:rsidRPr="00367EDF" w:rsidRDefault="0050354E" w:rsidP="0050354E">
      <w:pPr>
        <w:widowControl w:val="0"/>
        <w:tabs>
          <w:tab w:val="left" w:pos="0"/>
        </w:tabs>
        <w:ind w:firstLine="709"/>
        <w:contextualSpacing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lang w:eastAsia="ru-RU"/>
        </w:rPr>
        <w:t>6.3.3.</w:t>
      </w:r>
      <w:r w:rsidRPr="00367EDF">
        <w:rPr>
          <w:rFonts w:eastAsia="Times New Roman"/>
          <w:lang w:eastAsia="ru-RU"/>
        </w:rPr>
        <w:tab/>
        <w:t>Не применять незакрепленные приставные лестницы.</w:t>
      </w:r>
    </w:p>
    <w:p w:rsidR="0050354E" w:rsidRPr="00367EDF" w:rsidRDefault="0050354E" w:rsidP="0050354E">
      <w:pPr>
        <w:widowControl w:val="0"/>
        <w:tabs>
          <w:tab w:val="left" w:pos="0"/>
        </w:tabs>
        <w:ind w:firstLine="709"/>
        <w:contextualSpacing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lang w:eastAsia="ru-RU"/>
        </w:rPr>
        <w:t>6.3.4.</w:t>
      </w:r>
      <w:r w:rsidRPr="00367EDF">
        <w:rPr>
          <w:rFonts w:eastAsia="Times New Roman"/>
          <w:lang w:eastAsia="ru-RU"/>
        </w:rPr>
        <w:tab/>
        <w:t>Обследование и очистка газоотводящих устройств от котлов, боровов котельных, дымоходов и вентиляционных каналов производить только после предварительного вентилирования каналов, при потушенных топках и после проверки отсутствия в дымовых каналах вредных газов.</w:t>
      </w:r>
    </w:p>
    <w:p w:rsidR="0050354E" w:rsidRPr="00367EDF" w:rsidRDefault="0050354E" w:rsidP="0050354E">
      <w:pPr>
        <w:widowControl w:val="0"/>
        <w:tabs>
          <w:tab w:val="left" w:pos="0"/>
        </w:tabs>
        <w:ind w:firstLine="709"/>
        <w:contextualSpacing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lang w:eastAsia="ru-RU"/>
        </w:rPr>
        <w:t>6.3.5.</w:t>
      </w:r>
      <w:r w:rsidRPr="00367EDF">
        <w:rPr>
          <w:rFonts w:eastAsia="Times New Roman"/>
          <w:lang w:eastAsia="ru-RU"/>
        </w:rPr>
        <w:tab/>
        <w:t>Запрещается касаться электропроводов, телевизионных антенн, световых реклам и других электрических установок.</w:t>
      </w:r>
    </w:p>
    <w:p w:rsidR="0050354E" w:rsidRPr="00367EDF" w:rsidRDefault="0050354E" w:rsidP="0050354E">
      <w:pPr>
        <w:widowControl w:val="0"/>
        <w:tabs>
          <w:tab w:val="left" w:pos="0"/>
        </w:tabs>
        <w:ind w:firstLine="709"/>
        <w:contextualSpacing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lang w:eastAsia="ru-RU"/>
        </w:rPr>
        <w:t>6.3.6.</w:t>
      </w:r>
      <w:r w:rsidRPr="00367EDF">
        <w:rPr>
          <w:rFonts w:eastAsia="Times New Roman"/>
          <w:lang w:eastAsia="ru-RU"/>
        </w:rPr>
        <w:tab/>
        <w:t>Подрядчик должен проводить работы в светлое время суток, в соответствии с графиком работы объектов почтовой связи, и в присутствии представителя Заказчика.</w:t>
      </w:r>
    </w:p>
    <w:p w:rsidR="00BA1C34" w:rsidRPr="00367EDF" w:rsidRDefault="0050354E" w:rsidP="0050354E">
      <w:pPr>
        <w:widowControl w:val="0"/>
        <w:tabs>
          <w:tab w:val="left" w:pos="0"/>
        </w:tabs>
        <w:ind w:firstLine="709"/>
        <w:contextualSpacing/>
        <w:jc w:val="both"/>
        <w:rPr>
          <w:rFonts w:eastAsia="Times New Roman"/>
          <w:b/>
          <w:lang w:eastAsia="ru-RU"/>
        </w:rPr>
      </w:pPr>
      <w:r w:rsidRPr="00367EDF">
        <w:rPr>
          <w:rFonts w:eastAsia="Times New Roman"/>
          <w:lang w:eastAsia="ru-RU"/>
        </w:rPr>
        <w:t>6.3.7.</w:t>
      </w:r>
      <w:r w:rsidRPr="00367EDF">
        <w:rPr>
          <w:rFonts w:eastAsia="Times New Roman"/>
          <w:lang w:eastAsia="ru-RU"/>
        </w:rPr>
        <w:tab/>
        <w:t>Все представители Подрядчика должны соблюдать правила и внутренний распорядок, установленные правила техники безопасности, пожарной безопасности, правила охраны труда в помещениях (на территории) выполнения работ.</w:t>
      </w:r>
    </w:p>
    <w:p w:rsidR="0074551C" w:rsidRPr="00367EDF" w:rsidRDefault="0074551C" w:rsidP="00547E16">
      <w:pPr>
        <w:widowControl w:val="0"/>
        <w:tabs>
          <w:tab w:val="left" w:pos="0"/>
        </w:tabs>
        <w:contextualSpacing/>
        <w:rPr>
          <w:rFonts w:eastAsia="Times New Roman"/>
          <w:b/>
          <w:lang w:eastAsia="ru-RU"/>
        </w:rPr>
      </w:pPr>
      <w:r w:rsidRPr="00367EDF">
        <w:rPr>
          <w:rFonts w:eastAsia="Times New Roman"/>
          <w:b/>
          <w:lang w:eastAsia="ru-RU"/>
        </w:rPr>
        <w:tab/>
      </w:r>
      <w:r w:rsidR="001F0038" w:rsidRPr="00367EDF">
        <w:rPr>
          <w:rFonts w:eastAsia="Times New Roman"/>
          <w:b/>
          <w:lang w:eastAsia="ru-RU"/>
        </w:rPr>
        <w:t>6</w:t>
      </w:r>
      <w:r w:rsidRPr="00367EDF">
        <w:rPr>
          <w:rFonts w:eastAsia="Times New Roman"/>
          <w:b/>
          <w:lang w:eastAsia="ru-RU"/>
        </w:rPr>
        <w:t>.</w:t>
      </w:r>
      <w:r w:rsidR="00FD1B94" w:rsidRPr="00367EDF">
        <w:rPr>
          <w:rFonts w:eastAsia="Times New Roman"/>
          <w:b/>
          <w:lang w:eastAsia="ru-RU"/>
        </w:rPr>
        <w:t>4</w:t>
      </w:r>
      <w:r w:rsidRPr="00367EDF">
        <w:rPr>
          <w:rFonts w:eastAsia="Times New Roman"/>
          <w:b/>
          <w:lang w:eastAsia="ru-RU"/>
        </w:rPr>
        <w:t xml:space="preserve">. </w:t>
      </w:r>
      <w:r w:rsidR="00FD1B94" w:rsidRPr="00367EDF">
        <w:rPr>
          <w:rFonts w:eastAsia="Times New Roman"/>
          <w:b/>
          <w:lang w:eastAsia="ru-RU"/>
        </w:rPr>
        <w:t>Условия сдачи-</w:t>
      </w:r>
      <w:r w:rsidRPr="00367EDF">
        <w:rPr>
          <w:rFonts w:eastAsia="Times New Roman"/>
          <w:b/>
          <w:lang w:eastAsia="ru-RU"/>
        </w:rPr>
        <w:t>приемк</w:t>
      </w:r>
      <w:r w:rsidR="00FD1B94" w:rsidRPr="00367EDF">
        <w:rPr>
          <w:rFonts w:eastAsia="Times New Roman"/>
          <w:b/>
          <w:lang w:eastAsia="ru-RU"/>
        </w:rPr>
        <w:t>и</w:t>
      </w:r>
      <w:r w:rsidRPr="00367EDF">
        <w:rPr>
          <w:rFonts w:eastAsia="Times New Roman"/>
          <w:b/>
          <w:lang w:eastAsia="ru-RU"/>
        </w:rPr>
        <w:t xml:space="preserve"> </w:t>
      </w:r>
      <w:r w:rsidR="000E3546" w:rsidRPr="00367EDF">
        <w:rPr>
          <w:rFonts w:eastAsia="Times New Roman"/>
          <w:b/>
          <w:lang w:eastAsia="ru-RU"/>
        </w:rPr>
        <w:t>выполненных работ</w:t>
      </w:r>
    </w:p>
    <w:p w:rsidR="00BA1C34" w:rsidRPr="00367EDF" w:rsidRDefault="00BA1C34" w:rsidP="00547E16">
      <w:pPr>
        <w:widowControl w:val="0"/>
        <w:tabs>
          <w:tab w:val="left" w:pos="0"/>
        </w:tabs>
        <w:contextualSpacing/>
        <w:rPr>
          <w:rFonts w:eastAsia="Times New Roman"/>
          <w:b/>
          <w:lang w:eastAsia="ru-RU"/>
        </w:rPr>
      </w:pPr>
    </w:p>
    <w:p w:rsidR="008A43B1" w:rsidRPr="00367EDF" w:rsidRDefault="0074551C" w:rsidP="008A43B1">
      <w:pPr>
        <w:widowControl w:val="0"/>
        <w:tabs>
          <w:tab w:val="left" w:pos="0"/>
        </w:tabs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color w:val="000000"/>
          <w:lang w:eastAsia="ru-RU"/>
        </w:rPr>
        <w:lastRenderedPageBreak/>
        <w:tab/>
      </w:r>
      <w:r w:rsidR="008A43B1" w:rsidRPr="00367EDF">
        <w:rPr>
          <w:rFonts w:eastAsia="Times New Roman"/>
          <w:lang w:eastAsia="ru-RU"/>
        </w:rPr>
        <w:t>6.4.1.  Подрядчик в течение 3 (трех) рабочих дней с момента выполнения работ, оформляет, подписывает и удостоверяет печатью в 2 (двух) экземплярах Акт сдачи-приемки выполненных работ, исполнительную документацию, указанную в п. 6.5. Технического задания и направляет Заказчику.</w:t>
      </w:r>
    </w:p>
    <w:p w:rsidR="008A43B1" w:rsidRPr="00367EDF" w:rsidRDefault="008A43B1" w:rsidP="008A43B1">
      <w:pPr>
        <w:widowControl w:val="0"/>
        <w:tabs>
          <w:tab w:val="left" w:pos="0"/>
        </w:tabs>
        <w:ind w:firstLine="709"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lang w:eastAsia="ru-RU"/>
        </w:rPr>
        <w:t>6.4.2.  Заказчик обязан принять результат выполненных работ в течение 15 (пятнадцати) рабочих дней с момента получения Заказчиком уведомления от Подрядчика об окончании выполненных работ. Заказчик проводит проверку выполненных работ на их соответствие объему, качеству, требованиям к результату оказания услуг и иным показателям.</w:t>
      </w:r>
    </w:p>
    <w:p w:rsidR="008A43B1" w:rsidRPr="00367EDF" w:rsidRDefault="008A43B1" w:rsidP="008A43B1">
      <w:pPr>
        <w:widowControl w:val="0"/>
        <w:tabs>
          <w:tab w:val="left" w:pos="0"/>
        </w:tabs>
        <w:ind w:firstLine="709"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lang w:eastAsia="ru-RU"/>
        </w:rPr>
        <w:t>6.4.3.    В случае если виды и объемы фактически выполненных работ не соответствуют видам и объемам работ, содержащимся в акте сдачи-приемки выполненных работ, Заказчик требует устранить отмеченные недостатки, выполнить работы, устанавливает новые сроки сдачи-приемки выполненных работ и проводит повторную приемку выполненных работ.</w:t>
      </w:r>
    </w:p>
    <w:p w:rsidR="00FB6BE0" w:rsidRPr="00367EDF" w:rsidRDefault="008A43B1" w:rsidP="008A43B1">
      <w:pPr>
        <w:widowControl w:val="0"/>
        <w:tabs>
          <w:tab w:val="left" w:pos="0"/>
        </w:tabs>
        <w:ind w:firstLine="709"/>
        <w:jc w:val="both"/>
        <w:rPr>
          <w:rFonts w:eastAsia="Times New Roman"/>
          <w:lang w:eastAsia="ru-RU"/>
        </w:rPr>
      </w:pPr>
      <w:r w:rsidRPr="00367EDF">
        <w:rPr>
          <w:rFonts w:eastAsia="Times New Roman"/>
          <w:lang w:eastAsia="ru-RU"/>
        </w:rPr>
        <w:t>6.4.4.   Заказчик подписывает предоставленный Подрядчиком акт сдачи-приемки выполненных работ после полного устранения Подрядчиком недостатков.</w:t>
      </w:r>
    </w:p>
    <w:p w:rsidR="008A43B1" w:rsidRPr="00367EDF" w:rsidRDefault="008A43B1" w:rsidP="008A43B1">
      <w:pPr>
        <w:widowControl w:val="0"/>
        <w:tabs>
          <w:tab w:val="left" w:pos="0"/>
        </w:tabs>
        <w:ind w:firstLine="709"/>
        <w:jc w:val="both"/>
        <w:rPr>
          <w:bCs/>
          <w:iCs/>
        </w:rPr>
      </w:pPr>
    </w:p>
    <w:p w:rsidR="00CA6620" w:rsidRPr="00367EDF" w:rsidRDefault="001F0038" w:rsidP="00BA1C34">
      <w:pPr>
        <w:widowControl w:val="0"/>
        <w:ind w:firstLine="709"/>
        <w:jc w:val="both"/>
        <w:rPr>
          <w:b/>
        </w:rPr>
      </w:pPr>
      <w:r w:rsidRPr="00367EDF">
        <w:rPr>
          <w:b/>
        </w:rPr>
        <w:t>6</w:t>
      </w:r>
      <w:r w:rsidR="007917FB" w:rsidRPr="00367EDF">
        <w:rPr>
          <w:b/>
        </w:rPr>
        <w:t>.</w:t>
      </w:r>
      <w:r w:rsidR="0060187C" w:rsidRPr="00367EDF">
        <w:rPr>
          <w:b/>
        </w:rPr>
        <w:t>5</w:t>
      </w:r>
      <w:r w:rsidR="007917FB" w:rsidRPr="00367EDF">
        <w:rPr>
          <w:b/>
        </w:rPr>
        <w:t xml:space="preserve">. Требования </w:t>
      </w:r>
      <w:r w:rsidR="002D4FF1" w:rsidRPr="00367EDF">
        <w:rPr>
          <w:b/>
        </w:rPr>
        <w:t>к</w:t>
      </w:r>
      <w:r w:rsidR="008176BD" w:rsidRPr="00367EDF">
        <w:rPr>
          <w:b/>
        </w:rPr>
        <w:t xml:space="preserve"> передаче З</w:t>
      </w:r>
      <w:r w:rsidR="007917FB" w:rsidRPr="00367EDF">
        <w:rPr>
          <w:b/>
        </w:rPr>
        <w:t xml:space="preserve">аказчику технических и иных документов (оформление результатов </w:t>
      </w:r>
      <w:r w:rsidR="008176BD" w:rsidRPr="00367EDF">
        <w:rPr>
          <w:b/>
        </w:rPr>
        <w:t>выполненных работ</w:t>
      </w:r>
      <w:r w:rsidR="007917FB" w:rsidRPr="00367EDF">
        <w:rPr>
          <w:b/>
        </w:rPr>
        <w:t>)</w:t>
      </w:r>
    </w:p>
    <w:p w:rsidR="00BA1C34" w:rsidRPr="00367EDF" w:rsidRDefault="00BA1C34" w:rsidP="00547E16">
      <w:pPr>
        <w:widowControl w:val="0"/>
        <w:ind w:firstLine="709"/>
        <w:rPr>
          <w:rFonts w:eastAsia="Times New Roman"/>
          <w:b/>
          <w:lang w:eastAsia="ru-RU"/>
        </w:rPr>
      </w:pPr>
    </w:p>
    <w:p w:rsidR="002D634E" w:rsidRPr="00367EDF" w:rsidRDefault="002D634E" w:rsidP="00547E16">
      <w:pPr>
        <w:ind w:firstLine="709"/>
        <w:jc w:val="both"/>
        <w:rPr>
          <w:bCs/>
        </w:rPr>
      </w:pPr>
      <w:r w:rsidRPr="00367EDF">
        <w:rPr>
          <w:bCs/>
        </w:rPr>
        <w:t xml:space="preserve">По окончании </w:t>
      </w:r>
      <w:r w:rsidR="00272C14" w:rsidRPr="00367EDF">
        <w:rPr>
          <w:bCs/>
        </w:rPr>
        <w:t>выполнения работ Подрядчик</w:t>
      </w:r>
      <w:r w:rsidRPr="00367EDF">
        <w:rPr>
          <w:bCs/>
        </w:rPr>
        <w:t xml:space="preserve"> предоставляет Заказчику:</w:t>
      </w:r>
    </w:p>
    <w:p w:rsidR="002D634E" w:rsidRPr="00367EDF" w:rsidRDefault="002D634E" w:rsidP="00547E16">
      <w:pPr>
        <w:ind w:firstLine="709"/>
        <w:jc w:val="both"/>
        <w:rPr>
          <w:bCs/>
        </w:rPr>
      </w:pPr>
      <w:r w:rsidRPr="00367EDF">
        <w:rPr>
          <w:bCs/>
        </w:rPr>
        <w:t xml:space="preserve">- </w:t>
      </w:r>
      <w:r w:rsidR="00272C14" w:rsidRPr="00367EDF">
        <w:rPr>
          <w:bCs/>
        </w:rPr>
        <w:t>А</w:t>
      </w:r>
      <w:r w:rsidRPr="00367EDF">
        <w:rPr>
          <w:bCs/>
        </w:rPr>
        <w:t xml:space="preserve">кт </w:t>
      </w:r>
      <w:r w:rsidR="00272C14" w:rsidRPr="00367EDF">
        <w:rPr>
          <w:bCs/>
        </w:rPr>
        <w:t>периодической проверки</w:t>
      </w:r>
      <w:r w:rsidRPr="00367EDF">
        <w:rPr>
          <w:bCs/>
        </w:rPr>
        <w:t xml:space="preserve"> технического состояния дымоходов и вентиляционных каналов на каждый объект</w:t>
      </w:r>
      <w:r w:rsidR="00272C14" w:rsidRPr="00367EDF">
        <w:rPr>
          <w:bCs/>
        </w:rPr>
        <w:t xml:space="preserve"> </w:t>
      </w:r>
      <w:r w:rsidR="00272C14" w:rsidRPr="00367EDF">
        <w:rPr>
          <w:rFonts w:eastAsia="Times New Roman"/>
        </w:rPr>
        <w:t>в 2 (двух) экземплярах;</w:t>
      </w:r>
    </w:p>
    <w:p w:rsidR="00272C14" w:rsidRPr="00367EDF" w:rsidRDefault="002D634E" w:rsidP="00272C14">
      <w:pPr>
        <w:widowControl w:val="0"/>
        <w:ind w:firstLine="709"/>
        <w:jc w:val="both"/>
        <w:rPr>
          <w:bCs/>
        </w:rPr>
      </w:pPr>
      <w:r w:rsidRPr="00367EDF">
        <w:rPr>
          <w:bCs/>
        </w:rPr>
        <w:t>-</w:t>
      </w:r>
      <w:r w:rsidR="00272C14" w:rsidRPr="00367EDF">
        <w:rPr>
          <w:bCs/>
        </w:rPr>
        <w:t xml:space="preserve"> Акт сдачи-приемки выполненных работ (включающий сведения о наименовании работ, количестве объектов, дате выполнения работ, сведения об организации – Подрядчика) в 2 (двух) экземплярах;</w:t>
      </w:r>
    </w:p>
    <w:p w:rsidR="00272C14" w:rsidRPr="00367EDF" w:rsidRDefault="00272C14" w:rsidP="00272C14">
      <w:pPr>
        <w:widowControl w:val="0"/>
        <w:ind w:firstLine="709"/>
        <w:jc w:val="both"/>
        <w:rPr>
          <w:bCs/>
        </w:rPr>
      </w:pPr>
      <w:r w:rsidRPr="00367EDF">
        <w:rPr>
          <w:bCs/>
        </w:rPr>
        <w:t>- Счет на оплату в 1 (одном) экземпляре;</w:t>
      </w:r>
    </w:p>
    <w:p w:rsidR="002D634E" w:rsidRPr="00367EDF" w:rsidRDefault="00272C14" w:rsidP="00272C14">
      <w:pPr>
        <w:widowControl w:val="0"/>
        <w:ind w:firstLine="709"/>
        <w:jc w:val="both"/>
        <w:rPr>
          <w:bCs/>
        </w:rPr>
      </w:pPr>
      <w:r w:rsidRPr="00367EDF">
        <w:rPr>
          <w:bCs/>
        </w:rPr>
        <w:t>- Счет-фактура/ УПД (в случае, если Подрядчик является плательщиком НДС) в 1 (одном) экземпляре</w:t>
      </w:r>
      <w:r w:rsidR="00913908" w:rsidRPr="00367EDF">
        <w:rPr>
          <w:bCs/>
        </w:rPr>
        <w:t>;</w:t>
      </w:r>
    </w:p>
    <w:p w:rsidR="00350011" w:rsidRPr="00367EDF" w:rsidRDefault="00350011" w:rsidP="00547E16">
      <w:pPr>
        <w:widowControl w:val="0"/>
        <w:ind w:firstLine="709"/>
        <w:jc w:val="both"/>
        <w:rPr>
          <w:bCs/>
        </w:rPr>
      </w:pPr>
      <w:r w:rsidRPr="00367EDF">
        <w:rPr>
          <w:bCs/>
        </w:rPr>
        <w:t xml:space="preserve">- дефектную ведомость с указанием </w:t>
      </w:r>
      <w:r w:rsidR="00272C14" w:rsidRPr="00367EDF">
        <w:rPr>
          <w:bCs/>
        </w:rPr>
        <w:t>объектов</w:t>
      </w:r>
      <w:r w:rsidR="00F52905" w:rsidRPr="00367EDF">
        <w:rPr>
          <w:bCs/>
        </w:rPr>
        <w:t xml:space="preserve"> и </w:t>
      </w:r>
      <w:r w:rsidRPr="00367EDF">
        <w:rPr>
          <w:bCs/>
        </w:rPr>
        <w:t>объема работ (в случае выявления нарушений тр</w:t>
      </w:r>
      <w:r w:rsidR="00F52905" w:rsidRPr="00367EDF">
        <w:rPr>
          <w:bCs/>
        </w:rPr>
        <w:t>ебований пожарной безопасности)</w:t>
      </w:r>
      <w:r w:rsidR="00913908" w:rsidRPr="00367EDF">
        <w:t xml:space="preserve"> </w:t>
      </w:r>
      <w:r w:rsidR="00913908" w:rsidRPr="00367EDF">
        <w:rPr>
          <w:bCs/>
        </w:rPr>
        <w:t>в 1 (одном) экземпляре</w:t>
      </w:r>
      <w:r w:rsidR="00F52905" w:rsidRPr="00367EDF">
        <w:rPr>
          <w:bCs/>
        </w:rPr>
        <w:t>.</w:t>
      </w:r>
    </w:p>
    <w:p w:rsidR="00CA6620" w:rsidRPr="00367EDF" w:rsidRDefault="00CA6620" w:rsidP="00CA6620">
      <w:pPr>
        <w:widowControl w:val="0"/>
        <w:ind w:right="-1" w:firstLine="360"/>
        <w:jc w:val="both"/>
        <w:rPr>
          <w:rFonts w:eastAsia="Times New Roman"/>
          <w:lang w:eastAsia="ru-RU"/>
        </w:rPr>
      </w:pPr>
    </w:p>
    <w:p w:rsidR="0060187C" w:rsidRPr="00367EDF" w:rsidRDefault="001F0038" w:rsidP="0060187C">
      <w:pPr>
        <w:widowControl w:val="0"/>
        <w:ind w:left="360" w:right="-1"/>
        <w:contextualSpacing/>
        <w:jc w:val="center"/>
        <w:rPr>
          <w:rFonts w:eastAsia="Times New Roman"/>
          <w:b/>
          <w:lang w:eastAsia="ru-RU"/>
        </w:rPr>
      </w:pPr>
      <w:r w:rsidRPr="00367EDF">
        <w:rPr>
          <w:b/>
          <w:bCs/>
          <w:iCs/>
        </w:rPr>
        <w:t>7</w:t>
      </w:r>
      <w:r w:rsidR="00CA6620" w:rsidRPr="00367EDF">
        <w:rPr>
          <w:b/>
          <w:bCs/>
          <w:iCs/>
        </w:rPr>
        <w:t>.</w:t>
      </w:r>
      <w:r w:rsidR="0060187C" w:rsidRPr="00367EDF">
        <w:rPr>
          <w:rFonts w:eastAsia="Times New Roman"/>
          <w:b/>
          <w:lang w:eastAsia="ru-RU"/>
        </w:rPr>
        <w:t xml:space="preserve"> ТРЕБОВАНИЯ К СРОКУ И (ИЛИ) ОБЪЕМУ ПРЕДОСТАВЛЕНИЯ</w:t>
      </w:r>
    </w:p>
    <w:p w:rsidR="00BA1C34" w:rsidRPr="00367EDF" w:rsidRDefault="0060187C" w:rsidP="0060187C">
      <w:pPr>
        <w:widowControl w:val="0"/>
        <w:ind w:left="360" w:right="-1"/>
        <w:contextualSpacing/>
        <w:jc w:val="center"/>
        <w:rPr>
          <w:rFonts w:eastAsia="Times New Roman"/>
          <w:b/>
          <w:lang w:eastAsia="ru-RU"/>
        </w:rPr>
      </w:pPr>
      <w:r w:rsidRPr="00367EDF">
        <w:rPr>
          <w:rFonts w:eastAsia="Times New Roman"/>
          <w:b/>
          <w:lang w:eastAsia="ru-RU"/>
        </w:rPr>
        <w:t>ГАРАНТИЙНЫХ ОБЯЗАТЕЛЬСТВ</w:t>
      </w:r>
    </w:p>
    <w:p w:rsidR="00205F68" w:rsidRPr="00367EDF" w:rsidRDefault="00205F68" w:rsidP="00205F68">
      <w:pPr>
        <w:widowControl w:val="0"/>
        <w:tabs>
          <w:tab w:val="left" w:pos="851"/>
        </w:tabs>
        <w:ind w:right="-1" w:firstLine="709"/>
        <w:jc w:val="both"/>
        <w:rPr>
          <w:bCs/>
        </w:rPr>
      </w:pPr>
      <w:r w:rsidRPr="00367EDF">
        <w:rPr>
          <w:bCs/>
        </w:rPr>
        <w:t>Гарантийный срок на выполненные работы устанавливается 12 (двенадцать) месяцев и исчисляется с даты подписания Акта сдачи-приемки выполненных работ.</w:t>
      </w:r>
    </w:p>
    <w:p w:rsidR="00205F68" w:rsidRPr="00367EDF" w:rsidRDefault="00205F68" w:rsidP="00205F68">
      <w:pPr>
        <w:widowControl w:val="0"/>
        <w:tabs>
          <w:tab w:val="left" w:pos="851"/>
        </w:tabs>
        <w:ind w:right="-1" w:firstLine="709"/>
        <w:jc w:val="both"/>
        <w:rPr>
          <w:bCs/>
        </w:rPr>
      </w:pPr>
      <w:r w:rsidRPr="00367EDF">
        <w:rPr>
          <w:bCs/>
        </w:rPr>
        <w:t>Подрядчик несет ответственность за недостатки (дефекты), обнаруженные в течение гарантийного срока, если не докажет, что они произошли вследствие нормального износа объекта или его частей, или неправильной их эксплуатации.</w:t>
      </w:r>
    </w:p>
    <w:p w:rsidR="00205F68" w:rsidRPr="00367EDF" w:rsidRDefault="00205F68" w:rsidP="00205F68">
      <w:pPr>
        <w:widowControl w:val="0"/>
        <w:tabs>
          <w:tab w:val="left" w:pos="851"/>
        </w:tabs>
        <w:ind w:right="-1" w:firstLine="709"/>
        <w:jc w:val="both"/>
        <w:rPr>
          <w:bCs/>
        </w:rPr>
      </w:pPr>
      <w:r w:rsidRPr="00367EDF">
        <w:rPr>
          <w:bCs/>
        </w:rPr>
        <w:t>Если в течение гарантийного срока выявится, что качество выполненных работ, материалов или установленного оборудования не соответствует требованиям СНиП технической и нормативно-технической документации, работы выполнены с отступлениями, ухудшившими результат работ, с иными недостатками, которые делают объект работ непригодным для нормальной эксплуатации, Заказчик должен письменно заявить о них Подрядчику и потребовать от него безвозмездного устранения недостатков в кратчайшие сроки.</w:t>
      </w:r>
    </w:p>
    <w:p w:rsidR="00CA6620" w:rsidRPr="00367EDF" w:rsidRDefault="00205F68" w:rsidP="00205F68">
      <w:pPr>
        <w:widowControl w:val="0"/>
        <w:tabs>
          <w:tab w:val="left" w:pos="851"/>
        </w:tabs>
        <w:ind w:right="-1" w:firstLine="709"/>
        <w:jc w:val="both"/>
        <w:rPr>
          <w:bCs/>
        </w:rPr>
      </w:pPr>
      <w:r w:rsidRPr="00367EDF">
        <w:rPr>
          <w:bCs/>
        </w:rPr>
        <w:t>Гарантийный срок прерывается со дня письменного уведомления Заказчиком Подрядчика об обнаружении недостатков и продолжается после их устранения Подрядчиком.</w:t>
      </w:r>
    </w:p>
    <w:p w:rsidR="00205F68" w:rsidRPr="00367EDF" w:rsidRDefault="00205F68" w:rsidP="00205F68">
      <w:pPr>
        <w:widowControl w:val="0"/>
        <w:tabs>
          <w:tab w:val="left" w:pos="851"/>
        </w:tabs>
        <w:ind w:right="-1" w:firstLine="709"/>
        <w:jc w:val="both"/>
        <w:rPr>
          <w:bCs/>
          <w:iCs/>
        </w:rPr>
      </w:pPr>
    </w:p>
    <w:p w:rsidR="001C6D1B" w:rsidRPr="00367EDF" w:rsidRDefault="001C6D1B" w:rsidP="001C6D1B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EDF">
        <w:rPr>
          <w:rFonts w:ascii="Times New Roman" w:hAnsi="Times New Roman" w:cs="Times New Roman"/>
          <w:b/>
          <w:sz w:val="24"/>
          <w:szCs w:val="24"/>
        </w:rPr>
        <w:t>8. СПЕЦИАЛЬНЫЕ ТРЕБОВАНИЯ</w:t>
      </w:r>
    </w:p>
    <w:p w:rsidR="001C6D1B" w:rsidRPr="00367EDF" w:rsidRDefault="001C6D1B" w:rsidP="001C6D1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7A34D9" w:rsidRDefault="00163BBB" w:rsidP="007A34D9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Согласно требованиям</w:t>
      </w:r>
      <w:r w:rsidR="007A34D9" w:rsidRPr="00367EDF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пункта</w:t>
      </w:r>
      <w:r w:rsidR="004D176E" w:rsidRPr="00367EDF">
        <w:rPr>
          <w:rFonts w:ascii="Times New Roman" w:hAnsi="Times New Roman"/>
          <w:bCs/>
          <w:iCs/>
          <w:sz w:val="24"/>
          <w:szCs w:val="24"/>
        </w:rPr>
        <w:t xml:space="preserve"> 1</w:t>
      </w:r>
      <w:r w:rsidR="007A34D9" w:rsidRPr="00367EDF">
        <w:rPr>
          <w:rFonts w:ascii="Times New Roman" w:hAnsi="Times New Roman"/>
          <w:bCs/>
          <w:iCs/>
          <w:sz w:val="24"/>
          <w:szCs w:val="24"/>
        </w:rPr>
        <w:t xml:space="preserve"> Постановлени</w:t>
      </w:r>
      <w:r w:rsidR="004D176E" w:rsidRPr="00367EDF">
        <w:rPr>
          <w:rFonts w:ascii="Times New Roman" w:hAnsi="Times New Roman"/>
          <w:bCs/>
          <w:iCs/>
          <w:sz w:val="24"/>
          <w:szCs w:val="24"/>
        </w:rPr>
        <w:t>я</w:t>
      </w:r>
      <w:r w:rsidR="007A34D9" w:rsidRPr="00367EDF">
        <w:rPr>
          <w:rFonts w:ascii="Times New Roman" w:hAnsi="Times New Roman"/>
          <w:bCs/>
          <w:iCs/>
          <w:sz w:val="24"/>
          <w:szCs w:val="24"/>
        </w:rPr>
        <w:t xml:space="preserve"> Правительства Российской Федерации от 28</w:t>
      </w:r>
      <w:r w:rsidR="004D176E" w:rsidRPr="00367EDF">
        <w:rPr>
          <w:rFonts w:ascii="Times New Roman" w:hAnsi="Times New Roman"/>
          <w:bCs/>
          <w:iCs/>
          <w:sz w:val="24"/>
          <w:szCs w:val="24"/>
        </w:rPr>
        <w:t>.07.2</w:t>
      </w:r>
      <w:r w:rsidR="007A34D9" w:rsidRPr="00367EDF">
        <w:rPr>
          <w:rFonts w:ascii="Times New Roman" w:hAnsi="Times New Roman"/>
          <w:bCs/>
          <w:iCs/>
          <w:sz w:val="24"/>
          <w:szCs w:val="24"/>
        </w:rPr>
        <w:t>020 г. № 1128 «Об утверждении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сооружений»</w:t>
      </w:r>
      <w:r>
        <w:rPr>
          <w:rFonts w:ascii="Times New Roman" w:hAnsi="Times New Roman"/>
          <w:bCs/>
          <w:iCs/>
          <w:sz w:val="24"/>
          <w:szCs w:val="24"/>
        </w:rPr>
        <w:t xml:space="preserve">, Исполнитель должен иметь лицензию на осуществление </w:t>
      </w:r>
      <w:r w:rsidR="007A34D9" w:rsidRPr="00367EDF">
        <w:rPr>
          <w:rFonts w:ascii="Times New Roman" w:hAnsi="Times New Roman"/>
          <w:bCs/>
          <w:iCs/>
          <w:sz w:val="24"/>
          <w:szCs w:val="24"/>
        </w:rPr>
        <w:t>деятельност</w:t>
      </w:r>
      <w:r>
        <w:rPr>
          <w:rFonts w:ascii="Times New Roman" w:hAnsi="Times New Roman"/>
          <w:bCs/>
          <w:iCs/>
          <w:sz w:val="24"/>
          <w:szCs w:val="24"/>
        </w:rPr>
        <w:t>и</w:t>
      </w:r>
      <w:r w:rsidR="007A34D9" w:rsidRPr="00367EDF">
        <w:rPr>
          <w:rFonts w:ascii="Times New Roman" w:hAnsi="Times New Roman"/>
          <w:bCs/>
          <w:iCs/>
          <w:sz w:val="24"/>
          <w:szCs w:val="24"/>
        </w:rPr>
        <w:t xml:space="preserve"> по </w:t>
      </w:r>
      <w:r w:rsidR="004D176E" w:rsidRPr="00367EDF">
        <w:rPr>
          <w:rFonts w:ascii="Times New Roman" w:hAnsi="Times New Roman"/>
          <w:bCs/>
          <w:iCs/>
          <w:sz w:val="24"/>
          <w:szCs w:val="24"/>
        </w:rPr>
        <w:t xml:space="preserve">монтажу, </w:t>
      </w:r>
      <w:r w:rsidR="004D176E" w:rsidRPr="00367EDF">
        <w:rPr>
          <w:rFonts w:ascii="Times New Roman" w:hAnsi="Times New Roman"/>
          <w:bCs/>
          <w:iCs/>
          <w:sz w:val="24"/>
          <w:szCs w:val="24"/>
        </w:rPr>
        <w:lastRenderedPageBreak/>
        <w:t>техническому обслуживанию и ремонту средств обеспечения пожарной безопасности зданий и сооружений</w:t>
      </w:r>
      <w:r w:rsidR="007A34D9" w:rsidRPr="00367EDF">
        <w:rPr>
          <w:rFonts w:ascii="Times New Roman" w:hAnsi="Times New Roman"/>
          <w:bCs/>
          <w:iCs/>
          <w:sz w:val="24"/>
          <w:szCs w:val="24"/>
        </w:rPr>
        <w:t>.</w:t>
      </w:r>
      <w:r w:rsidR="007A34D9" w:rsidRPr="000C24A1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D32A14" w:rsidRPr="001C6D1B" w:rsidRDefault="00D32A14" w:rsidP="00D32A14">
      <w:pPr>
        <w:pStyle w:val="ConsPlusNormal"/>
        <w:tabs>
          <w:tab w:val="left" w:pos="973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C6D1B" w:rsidRPr="00367EDF" w:rsidRDefault="001C6D1B" w:rsidP="00D32A14">
      <w:pPr>
        <w:pStyle w:val="ConsPlusNormal"/>
        <w:numPr>
          <w:ilvl w:val="0"/>
          <w:numId w:val="2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EDF">
        <w:rPr>
          <w:rFonts w:ascii="Times New Roman" w:hAnsi="Times New Roman" w:cs="Times New Roman"/>
          <w:b/>
          <w:sz w:val="24"/>
          <w:szCs w:val="24"/>
        </w:rPr>
        <w:t>ПЕРЕЧЕНЬ ПРИЛОЖЕНИЙ</w:t>
      </w:r>
    </w:p>
    <w:p w:rsidR="0001516A" w:rsidRPr="00367EDF" w:rsidRDefault="0001516A" w:rsidP="00F5290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5954"/>
        <w:gridCol w:w="1559"/>
      </w:tblGrid>
      <w:tr w:rsidR="00F52905" w:rsidRPr="00367EDF" w:rsidTr="009A2061">
        <w:tc>
          <w:tcPr>
            <w:tcW w:w="1701" w:type="dxa"/>
          </w:tcPr>
          <w:p w:rsidR="00F52905" w:rsidRPr="00367EDF" w:rsidRDefault="00F52905" w:rsidP="009A20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Номер приложения</w:t>
            </w:r>
          </w:p>
        </w:tc>
        <w:tc>
          <w:tcPr>
            <w:tcW w:w="5954" w:type="dxa"/>
          </w:tcPr>
          <w:p w:rsidR="00F52905" w:rsidRPr="00367EDF" w:rsidRDefault="00F52905" w:rsidP="009A20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Наименование приложения</w:t>
            </w:r>
          </w:p>
        </w:tc>
        <w:tc>
          <w:tcPr>
            <w:tcW w:w="1559" w:type="dxa"/>
          </w:tcPr>
          <w:p w:rsidR="00F52905" w:rsidRPr="00367EDF" w:rsidRDefault="00F52905" w:rsidP="009A20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 xml:space="preserve"> Номер страницы</w:t>
            </w:r>
          </w:p>
        </w:tc>
      </w:tr>
      <w:tr w:rsidR="00F52905" w:rsidRPr="00367EDF" w:rsidTr="009A2061">
        <w:trPr>
          <w:trHeight w:val="79"/>
        </w:trPr>
        <w:tc>
          <w:tcPr>
            <w:tcW w:w="1701" w:type="dxa"/>
            <w:vAlign w:val="center"/>
          </w:tcPr>
          <w:p w:rsidR="00F52905" w:rsidRPr="00367EDF" w:rsidRDefault="00F52905" w:rsidP="009A20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5954" w:type="dxa"/>
            <w:vAlign w:val="center"/>
          </w:tcPr>
          <w:p w:rsidR="00F52905" w:rsidRPr="00367EDF" w:rsidRDefault="00F52905" w:rsidP="00F52905">
            <w:pPr>
              <w:suppressAutoHyphens/>
              <w:jc w:val="center"/>
            </w:pPr>
            <w:r w:rsidRPr="00367EDF">
              <w:rPr>
                <w:rFonts w:eastAsia="Times New Roman"/>
              </w:rPr>
              <w:t xml:space="preserve">Перечень объектов </w:t>
            </w:r>
          </w:p>
        </w:tc>
        <w:tc>
          <w:tcPr>
            <w:tcW w:w="1559" w:type="dxa"/>
            <w:vAlign w:val="center"/>
          </w:tcPr>
          <w:p w:rsidR="00F52905" w:rsidRPr="00367EDF" w:rsidRDefault="00ED2F80" w:rsidP="009A20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7</w:t>
            </w:r>
          </w:p>
        </w:tc>
      </w:tr>
    </w:tbl>
    <w:p w:rsidR="00234CC3" w:rsidRPr="00367EDF" w:rsidRDefault="00234CC3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4CC3" w:rsidRPr="00367EDF" w:rsidRDefault="00234CC3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4CC3" w:rsidRDefault="00234CC3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80" w:rsidRDefault="00ED2F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061" w:rsidRPr="00367EDF" w:rsidRDefault="0098093A" w:rsidP="009A2061">
      <w:pPr>
        <w:jc w:val="right"/>
        <w:rPr>
          <w:color w:val="000000"/>
        </w:rPr>
      </w:pPr>
      <w:r w:rsidRPr="00367EDF">
        <w:rPr>
          <w:color w:val="000000"/>
        </w:rPr>
        <w:lastRenderedPageBreak/>
        <w:t>П</w:t>
      </w:r>
      <w:r w:rsidR="009A2061" w:rsidRPr="00367EDF">
        <w:rPr>
          <w:color w:val="000000"/>
        </w:rPr>
        <w:t xml:space="preserve">риложение №1 </w:t>
      </w:r>
    </w:p>
    <w:p w:rsidR="009A2061" w:rsidRPr="00367EDF" w:rsidRDefault="009A2061" w:rsidP="009A2061">
      <w:pPr>
        <w:jc w:val="right"/>
        <w:rPr>
          <w:color w:val="000000"/>
        </w:rPr>
      </w:pPr>
      <w:r w:rsidRPr="00367EDF">
        <w:rPr>
          <w:color w:val="000000"/>
        </w:rPr>
        <w:t>к Техническому заданию</w:t>
      </w:r>
    </w:p>
    <w:p w:rsidR="00234CC3" w:rsidRPr="00367EDF" w:rsidRDefault="009A2061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7EDF">
        <w:rPr>
          <w:rFonts w:ascii="Times New Roman" w:hAnsi="Times New Roman" w:cs="Times New Roman"/>
          <w:sz w:val="24"/>
          <w:szCs w:val="24"/>
        </w:rPr>
        <w:t>ПЕРЕЧЕНЬ ОБЪЕКТОВ</w:t>
      </w:r>
    </w:p>
    <w:tbl>
      <w:tblPr>
        <w:tblW w:w="9660" w:type="dxa"/>
        <w:tblLook w:val="04A0" w:firstRow="1" w:lastRow="0" w:firstColumn="1" w:lastColumn="0" w:noHBand="0" w:noVBand="1"/>
      </w:tblPr>
      <w:tblGrid>
        <w:gridCol w:w="640"/>
        <w:gridCol w:w="2920"/>
        <w:gridCol w:w="6100"/>
      </w:tblGrid>
      <w:tr w:rsidR="007D4080" w:rsidRPr="00367EDF" w:rsidTr="00ED2F80">
        <w:trPr>
          <w:trHeight w:val="58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№ п/п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Наименование объекта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Адрес</w:t>
            </w:r>
          </w:p>
        </w:tc>
      </w:tr>
      <w:tr w:rsidR="007D4080" w:rsidRPr="00367EDF" w:rsidTr="00ED2F80">
        <w:trPr>
          <w:trHeight w:val="330"/>
        </w:trPr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г. Липецк, Липецкий район</w:t>
            </w:r>
          </w:p>
        </w:tc>
      </w:tr>
      <w:tr w:rsidR="007D4080" w:rsidRPr="00367EDF" w:rsidTr="00ED2F80">
        <w:trPr>
          <w:trHeight w:val="50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 Вербилово 398524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Ленина,  д. 6, с. Вербилово, Липецкий район, Липецкая область</w:t>
            </w:r>
          </w:p>
        </w:tc>
      </w:tr>
      <w:tr w:rsidR="007D4080" w:rsidRPr="00367EDF" w:rsidTr="00ED2F80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Желтые Пески  398916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Луговая, д. 2а, с. Желтые Пески, г. Липецк, Липецкая область</w:t>
            </w:r>
          </w:p>
        </w:tc>
      </w:tr>
      <w:tr w:rsidR="007D4080" w:rsidRPr="00367EDF" w:rsidTr="00ED2F80">
        <w:trPr>
          <w:trHeight w:val="3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Сселки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398914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Советская,  д. 50,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Сселки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>, г. Липецк,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Сырское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398533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Советская,  д. 139 а,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Сырское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>, Липецкий район, Липецкая область</w:t>
            </w:r>
          </w:p>
        </w:tc>
      </w:tr>
      <w:tr w:rsidR="007D4080" w:rsidRPr="00367EDF" w:rsidTr="00ED2F80">
        <w:trPr>
          <w:trHeight w:val="5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Ситовка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398509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Парковая,  д. 2 а,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Ситовка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>, Липецкий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Боринское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398510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Кирова, д. 29,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Боринское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>, Липецкий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 Подгорное 398532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Школьная, д. 74, с. Подгорное, Липецкий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Сенцово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398540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8 Марта,  д. 1 Б,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Сенцово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>, Липецкий район, Липецкая область</w:t>
            </w:r>
          </w:p>
        </w:tc>
      </w:tr>
      <w:tr w:rsidR="007D4080" w:rsidRPr="00367EDF" w:rsidTr="00ED2F80">
        <w:trPr>
          <w:trHeight w:val="4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Липецк 398013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О. Кошевого,  д. 48, пом.2, г. Липецк, Липецкая область</w:t>
            </w:r>
          </w:p>
        </w:tc>
      </w:tr>
      <w:tr w:rsidR="007D4080" w:rsidRPr="00367EDF" w:rsidTr="00ED2F80">
        <w:trPr>
          <w:trHeight w:val="70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Транспортный цех (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Теплогенераторная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№1. АБК- литера А1)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Трубный проезд, д. 10, г. Липецк, Липецкая область, 398037</w:t>
            </w:r>
          </w:p>
        </w:tc>
      </w:tr>
      <w:tr w:rsidR="007D4080" w:rsidRPr="00367EDF" w:rsidTr="00ED2F80">
        <w:trPr>
          <w:trHeight w:val="7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Транспортный цех (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Теплогенераторная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№2. АБК- литера А)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Трубный проезд, д. 10, г. Липецк, Липецкая область, 398037</w:t>
            </w:r>
          </w:p>
        </w:tc>
      </w:tr>
      <w:tr w:rsidR="007D4080" w:rsidRPr="00367EDF" w:rsidTr="00ED2F80">
        <w:trPr>
          <w:trHeight w:val="99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Транспортный цех (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Теплогенераторная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№3. Цех механической мойки- литера Б)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Трубный проезд, д. 10, г. Липецк, Липецкая область, 398037</w:t>
            </w:r>
          </w:p>
        </w:tc>
      </w:tr>
      <w:tr w:rsidR="007D4080" w:rsidRPr="00367EDF" w:rsidTr="00ED2F80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Транспортный цех (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Теплогенераторная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№4. Гараж- литера В)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Трубный проезд, д. 10, г. Липецк, Липецкая область, 398037</w:t>
            </w:r>
          </w:p>
        </w:tc>
      </w:tr>
      <w:tr w:rsidR="007D4080" w:rsidRPr="00367EDF" w:rsidTr="00ED2F80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Транспортный цех (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Теплогенераторная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№5. Автомастерская- литера Д)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Трубный проезд, д. 10, г. Липецк, Липецкая область, 398037</w:t>
            </w:r>
          </w:p>
        </w:tc>
      </w:tr>
      <w:tr w:rsidR="007D4080" w:rsidRPr="00367EDF" w:rsidTr="00ED2F80">
        <w:trPr>
          <w:trHeight w:val="420"/>
        </w:trPr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80" w:rsidRPr="00367EDF" w:rsidRDefault="007D4080" w:rsidP="001955F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Грязинский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</w:t>
            </w:r>
          </w:p>
        </w:tc>
      </w:tr>
      <w:tr w:rsidR="007D4080" w:rsidRPr="00367EDF" w:rsidTr="00ED2F80">
        <w:trPr>
          <w:trHeight w:val="45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Грязи 399054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Шевченко,  д. 10а, г. Грязи, Липецкая область</w:t>
            </w:r>
          </w:p>
        </w:tc>
      </w:tr>
      <w:tr w:rsidR="007D4080" w:rsidRPr="00367EDF" w:rsidTr="00ED2F80">
        <w:trPr>
          <w:trHeight w:val="40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 Грязи 399056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1-я Чапаева, д. 1, г. Грязи, Липецкая область</w:t>
            </w:r>
          </w:p>
        </w:tc>
      </w:tr>
      <w:tr w:rsidR="007D4080" w:rsidRPr="00367EDF" w:rsidTr="00ED2F80">
        <w:trPr>
          <w:trHeight w:val="63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Сошки 399075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Ленина, д.161, с. Сошки, 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Грязинский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58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Фащевка 399073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Советская,  д. 1, с. Фащевка,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Грязинский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420"/>
        </w:trPr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80" w:rsidRPr="00367EDF" w:rsidRDefault="007D4080" w:rsidP="001955F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lastRenderedPageBreak/>
              <w:t>Данковский район</w:t>
            </w:r>
          </w:p>
        </w:tc>
      </w:tr>
      <w:tr w:rsidR="007D4080" w:rsidRPr="00367EDF" w:rsidTr="00ED2F80">
        <w:trPr>
          <w:trHeight w:val="34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Данковский почтамт 399850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К. Маркса, д. 7, г. Данков,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Политово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399800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Спортивная, д. 8,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ж.д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. станция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Политово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>, Данковский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 Октябрьское 399813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Мира, д. 4/2, с. Воскресенское, Данковский район, Липецкая область</w:t>
            </w:r>
          </w:p>
        </w:tc>
      </w:tr>
      <w:tr w:rsidR="007D4080" w:rsidRPr="00367EDF" w:rsidTr="00ED2F80">
        <w:trPr>
          <w:trHeight w:val="60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22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Кудрявщино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399801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Зеленая, д. 2, кв. 3,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Кудрявщино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>, Данковский район, Липецкая область</w:t>
            </w:r>
          </w:p>
        </w:tc>
      </w:tr>
      <w:tr w:rsidR="007D4080" w:rsidRPr="00367EDF" w:rsidTr="00ED2F80">
        <w:trPr>
          <w:trHeight w:val="435"/>
        </w:trPr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Лев-Толстовский район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Гагарино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399878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Советская, д. 1, пом. 1,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Гагарино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>, Лев-Толстовский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24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Домачи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399873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Молодежная,  д. 24, пом.1,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Домачи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>, Лев-Толстовский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Знаменское 399892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Льва Толстого, д. 18, с. Знаменское, Лев Толстовский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26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Новочемоданово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399880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 Лесная, д. 2, пом.1,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Новочемоданово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>, Лев-Толстовский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Троицкое 399882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Центральная, д. 41,  пом. 2,  с. Троицкое, Лев-Толстовский район, Липецкая область</w:t>
            </w:r>
          </w:p>
        </w:tc>
      </w:tr>
      <w:tr w:rsidR="007D4080" w:rsidRPr="00367EDF" w:rsidTr="00ED2F80">
        <w:trPr>
          <w:trHeight w:val="64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28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Митягино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399881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Молодежная, д. 39, кв.2,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Митягино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>, Лев-Толстовский район, Липецкая область</w:t>
            </w:r>
          </w:p>
        </w:tc>
      </w:tr>
      <w:tr w:rsidR="007D4080" w:rsidRPr="00367EDF" w:rsidTr="00ED2F80">
        <w:trPr>
          <w:trHeight w:val="300"/>
        </w:trPr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80" w:rsidRPr="00367EDF" w:rsidRDefault="007D4080" w:rsidP="001955F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Лебедянский район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29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Куликовка-Вторая 399646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Сиреневая,  д. 12, с. Куликовка вторая, Лебедянский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30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Каменная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Лубна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399649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Школьная, д. 5, с. Каменная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Лубна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>, Лебедянский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31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Культура 399633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Центральная, д. 2, пом.1, пос. Культура, Лебедянский район, Липецкая область</w:t>
            </w:r>
          </w:p>
        </w:tc>
      </w:tr>
      <w:tr w:rsidR="007D4080" w:rsidRPr="00367EDF" w:rsidTr="00ED2F80">
        <w:trPr>
          <w:trHeight w:val="300"/>
        </w:trPr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80" w:rsidRPr="00367EDF" w:rsidRDefault="007D4080" w:rsidP="001955F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Краснинский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</w:t>
            </w:r>
          </w:p>
        </w:tc>
      </w:tr>
      <w:tr w:rsidR="007D4080" w:rsidRPr="00367EDF" w:rsidTr="00ED2F80">
        <w:trPr>
          <w:trHeight w:val="65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32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Красное – Село 399660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Привокзальная, д. 66, с. Красное,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Краснинский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56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33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Лески 399675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Почтовая, д. 22, п. Лески,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Краснинский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34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Сотниково 399685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Парковая, д. 2, с. Сотниково,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Краснинский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300"/>
        </w:trPr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4080" w:rsidRPr="00367EDF" w:rsidRDefault="007D4080" w:rsidP="001955F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Елецкий район</w:t>
            </w:r>
          </w:p>
        </w:tc>
      </w:tr>
      <w:tr w:rsidR="007D4080" w:rsidRPr="00367EDF" w:rsidTr="00ED2F8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35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Елецкий почтамт 399790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Ленина, д. 83 а, г. Елец, Липецкая область</w:t>
            </w:r>
          </w:p>
        </w:tc>
      </w:tr>
      <w:tr w:rsidR="007D4080" w:rsidRPr="00367EDF" w:rsidTr="00ED2F8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36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Елец 399777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Маяковского, д. 43, пом.1, г.  Елец, Липецкая область</w:t>
            </w:r>
          </w:p>
        </w:tc>
      </w:tr>
      <w:tr w:rsidR="007D4080" w:rsidRPr="00367EDF" w:rsidTr="00ED2F8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37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Елец 399785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Задонская, д. 48, г.  Елец, Липецкая область</w:t>
            </w:r>
          </w:p>
        </w:tc>
      </w:tr>
      <w:tr w:rsidR="007D4080" w:rsidRPr="00367EDF" w:rsidTr="00ED2F80">
        <w:trPr>
          <w:trHeight w:val="4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38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Волчье 399748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Почтовая, д. 12, с. Волчье, Елецкий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39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Екатериновка 399752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 Октябрьская, д. 36, д. Екатериновка, Елецкий район, Липецкая область</w:t>
            </w:r>
          </w:p>
        </w:tc>
      </w:tr>
      <w:tr w:rsidR="007D4080" w:rsidRPr="00367EDF" w:rsidTr="00ED2F8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Казаки 399746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Мира, д. 41, с. Казаки, Елецкий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lastRenderedPageBreak/>
              <w:t>41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Казинка 399759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 Совхозная, д. </w:t>
            </w:r>
            <w:proofErr w:type="gramStart"/>
            <w:r w:rsidRPr="00367EDF">
              <w:rPr>
                <w:rFonts w:eastAsia="Times New Roman"/>
                <w:color w:val="000000"/>
                <w:lang w:eastAsia="ru-RU"/>
              </w:rPr>
              <w:t>3</w:t>
            </w:r>
            <w:proofErr w:type="gramEnd"/>
            <w:r w:rsidRPr="00367EDF">
              <w:rPr>
                <w:rFonts w:eastAsia="Times New Roman"/>
                <w:color w:val="000000"/>
                <w:lang w:eastAsia="ru-RU"/>
              </w:rPr>
              <w:t xml:space="preserve"> а, д.  Казинка, Елецкий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42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Нижний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Воргол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399744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Почтовая, д. 25, с.  Нижний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Воргол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>, Елецкий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43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Ольховец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399743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Почтовая, д. 22,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Ольховец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>, Елецкий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44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Рябинки 399745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Мезинова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>, д. 15, с. Рябинки, Елецкий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45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Соколье 399753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 Лесная, д. 30, п. Соколье, Елецкий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46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Талица 399761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Советская, д. 3 Б, с. Талица, Елецкий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47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Черкассы 399768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Советская, д. 8, с. Черкассы, Елецкий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48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Хитрово 399760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Стационная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, д. 33,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ж.д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>. станция Хитрово, Елецкий район, Липецкая область</w:t>
            </w:r>
          </w:p>
        </w:tc>
      </w:tr>
      <w:tr w:rsidR="007D4080" w:rsidRPr="00367EDF" w:rsidTr="00ED2F80">
        <w:trPr>
          <w:trHeight w:val="300"/>
        </w:trPr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80" w:rsidRPr="00367EDF" w:rsidRDefault="007D4080" w:rsidP="001955F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Измалковский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49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Измалково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399000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Октябрьская, д. 25,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Измалково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Измалковский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50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Лебяжье 399003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Луговая, д. 18, с. Лебяжье,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Измалковский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51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Быково 399026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Центральная, д. 4, пом. 1, с. Быково,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Измалковский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52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ОПС Чернава 399024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 xml:space="preserve">ул. Первомайская, д.200, </w:t>
            </w:r>
            <w:proofErr w:type="spellStart"/>
            <w:r w:rsidRPr="00367EDF">
              <w:rPr>
                <w:rFonts w:eastAsia="Times New Roman"/>
                <w:lang w:eastAsia="ru-RU"/>
              </w:rPr>
              <w:t>с.Чернава</w:t>
            </w:r>
            <w:proofErr w:type="spellEnd"/>
            <w:r w:rsidRPr="00367EDF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367EDF">
              <w:rPr>
                <w:rFonts w:eastAsia="Times New Roman"/>
                <w:lang w:eastAsia="ru-RU"/>
              </w:rPr>
              <w:t>Измалковский</w:t>
            </w:r>
            <w:proofErr w:type="spellEnd"/>
            <w:r w:rsidRPr="00367EDF">
              <w:rPr>
                <w:rFonts w:eastAsia="Times New Roman"/>
                <w:lang w:eastAsia="ru-RU"/>
              </w:rPr>
              <w:t xml:space="preserve"> р-н, Липецкая область</w:t>
            </w:r>
          </w:p>
        </w:tc>
      </w:tr>
      <w:tr w:rsidR="007D4080" w:rsidRPr="00367EDF" w:rsidTr="00ED2F80">
        <w:trPr>
          <w:trHeight w:val="300"/>
        </w:trPr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80" w:rsidRPr="00367EDF" w:rsidRDefault="007D4080" w:rsidP="001955F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Становлянский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53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Чернолес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399725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Центральная, д. 16,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Чернолес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Становлянский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54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Ламское 399704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Ленина, д. 2, с. Ламское,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Становлянский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55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Становое 399710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50 лет Октября,  д.10,  с. Становое,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Становлянский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56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Толстая Дубрава 399702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Центральная, д. 36, село Толстая Дубрава,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Становлянский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57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Мещерка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399707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Ленина, д. 5, д.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Барсуково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Становлянский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58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Бабарыкино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399700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Железнодорожная, д. 7,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ж.д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. станция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Бабарыкино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Становлянский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 Липецкая область</w:t>
            </w:r>
          </w:p>
        </w:tc>
      </w:tr>
      <w:tr w:rsidR="007D4080" w:rsidRPr="00367EDF" w:rsidTr="00ED2F80">
        <w:trPr>
          <w:trHeight w:val="300"/>
        </w:trPr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80" w:rsidRPr="00367EDF" w:rsidRDefault="007D4080" w:rsidP="001955F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Тербунский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</w:t>
            </w:r>
          </w:p>
        </w:tc>
      </w:tr>
      <w:tr w:rsidR="007D4080" w:rsidRPr="00367EDF" w:rsidTr="00ED2F8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59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Тербунский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 почтамт 399540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Октябрьская, д. 56, с. Тербуны,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60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Большая Поляна 399554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Почтовая, д. 52, с.  Большая Поляна,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Тербунский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область, 399554</w:t>
            </w:r>
          </w:p>
        </w:tc>
      </w:tr>
      <w:tr w:rsidR="007D4080" w:rsidRPr="00367EDF" w:rsidTr="00ED2F80">
        <w:trPr>
          <w:trHeight w:val="300"/>
        </w:trPr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80" w:rsidRPr="00367EDF" w:rsidRDefault="007D4080" w:rsidP="001955F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Воловский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61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Волово 399580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 Ленина.  д. 11, с. Волово,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Воловcкий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 район, Липецкая область, 399580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62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 Набережное 399570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Почтовая, д. 2, с. Набережное,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Воловcкий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 район,  Липецкая область,  399570</w:t>
            </w:r>
          </w:p>
        </w:tc>
      </w:tr>
      <w:tr w:rsidR="007D4080" w:rsidRPr="00367EDF" w:rsidTr="00ED2F80">
        <w:trPr>
          <w:trHeight w:val="300"/>
        </w:trPr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80" w:rsidRPr="00367EDF" w:rsidRDefault="007D4080" w:rsidP="001955F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lastRenderedPageBreak/>
              <w:t>Долгоруковский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63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Долгоруково 399510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 Лихачева, д. 28, пом.1, с. Долгоруково,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Долгоруковский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область, 399510</w:t>
            </w:r>
          </w:p>
        </w:tc>
      </w:tr>
      <w:tr w:rsidR="007D4080" w:rsidRPr="00367EDF" w:rsidTr="00ED2F80">
        <w:trPr>
          <w:trHeight w:val="7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64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Верхний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Ломовец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399525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Центральная, д. 46, пом.1, с. Верхний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Ломовец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Долгоруковский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7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65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Войсковая Казинка 399504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Центральная, д. 10, с. Войсковая Казинка,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Долгоруковский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область, 399504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66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Долгуша 399523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Лестева, д. 78, с. Долгуша,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Долгоруковский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область, 399523</w:t>
            </w:r>
          </w:p>
        </w:tc>
      </w:tr>
      <w:tr w:rsidR="007D4080" w:rsidRPr="00367EDF" w:rsidTr="00ED2F80">
        <w:trPr>
          <w:trHeight w:val="7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67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Меньшой Колодезь 399526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Юбилейная, д. 7, с. Меньшой Колодезь,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Долгоруковский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68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Стегаловка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399500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Центральная, д. 36,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Стегаловка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Долгоруковский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69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Жерновное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399520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Центральная, д. 12,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Жерновное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, пом.4,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Долгоруковский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300"/>
        </w:trPr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080" w:rsidRPr="00367EDF" w:rsidRDefault="007D4080" w:rsidP="001955F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Усманский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70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Магазин "Почтовик-5"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с. Стрелецкие Хутора,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Усманский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область, 399348</w:t>
            </w:r>
          </w:p>
        </w:tc>
      </w:tr>
      <w:tr w:rsidR="007D4080" w:rsidRPr="00367EDF" w:rsidTr="00ED2F8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71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Усмань 399371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Привокзальная, д. 5, г. Усмань, Липецкая область</w:t>
            </w:r>
          </w:p>
        </w:tc>
      </w:tr>
      <w:tr w:rsidR="007D4080" w:rsidRPr="00367EDF" w:rsidTr="00ED2F8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72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Усмань 399372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Заводская,  д. 25, г. Усмань, Липецкая область</w:t>
            </w:r>
          </w:p>
        </w:tc>
      </w:tr>
      <w:tr w:rsidR="007D4080" w:rsidRPr="00367EDF" w:rsidTr="00ED2F8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73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Усмань 399373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Ленина, д. 36, г. Усмань,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74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Грачевка 399366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Ленина, д, 12, пом.1, с. Грачевка, 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Усманский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75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>ОПС Дрязги 399330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lang w:eastAsia="ru-RU"/>
              </w:rPr>
            </w:pPr>
            <w:r w:rsidRPr="00367EDF">
              <w:rPr>
                <w:rFonts w:eastAsia="Times New Roman"/>
                <w:lang w:eastAsia="ru-RU"/>
              </w:rPr>
              <w:t xml:space="preserve">ул. Калинина, д. 71, </w:t>
            </w:r>
            <w:proofErr w:type="spellStart"/>
            <w:r w:rsidRPr="00367EDF">
              <w:rPr>
                <w:rFonts w:eastAsia="Times New Roman"/>
                <w:lang w:eastAsia="ru-RU"/>
              </w:rPr>
              <w:t>ж.д</w:t>
            </w:r>
            <w:proofErr w:type="spellEnd"/>
            <w:r w:rsidRPr="00367EDF">
              <w:rPr>
                <w:rFonts w:eastAsia="Times New Roman"/>
                <w:lang w:eastAsia="ru-RU"/>
              </w:rPr>
              <w:t xml:space="preserve">. станция Дрязги, </w:t>
            </w:r>
            <w:proofErr w:type="spellStart"/>
            <w:r w:rsidRPr="00367EDF">
              <w:rPr>
                <w:rFonts w:eastAsia="Times New Roman"/>
                <w:lang w:eastAsia="ru-RU"/>
              </w:rPr>
              <w:t>Усманский</w:t>
            </w:r>
            <w:proofErr w:type="spellEnd"/>
            <w:r w:rsidRPr="00367EDF">
              <w:rPr>
                <w:rFonts w:eastAsia="Times New Roman"/>
                <w:lang w:eastAsia="ru-RU"/>
              </w:rPr>
              <w:t xml:space="preserve"> район, 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76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Красное 399345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60 лет Победы, д. 104, пом.1, с. Красное,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Усманский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77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Октябрьское 399331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проспект Революции,  д.103 а, с. Октябрьское,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Усманский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78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Песковатка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>-Казачья 399341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Октябрьская, д. 68 а, г. Усмань, 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Усманский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79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Поддубровка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399351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Никольская, д. 25,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Поддубровка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Усманский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375"/>
        </w:trPr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80" w:rsidRPr="00367EDF" w:rsidRDefault="007D4080" w:rsidP="001955F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Задонский район</w:t>
            </w:r>
          </w:p>
        </w:tc>
      </w:tr>
      <w:tr w:rsidR="007D4080" w:rsidRPr="00367EDF" w:rsidTr="00ED2F80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80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Задонск 399200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Крупской,  д. 63, пом.1, г. Задонск,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81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Балахна 399221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Центральная, д. 49, с. Балахна, Задонский район, 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82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Болховское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399241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Центральная,  д. 7,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Болховское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>, Задонский район, 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83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Верхнее Казачье 399220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Молодёжная, д. 14, с. Верхнее Казачье, Задонский район, 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84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Донское 399240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Советская, д.53/1, с. Донское, Задонский район, 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85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Камышевка 399215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Центральная, д. 66, с.  Камышевка, Задонский район, Липецкая область</w:t>
            </w:r>
          </w:p>
        </w:tc>
      </w:tr>
      <w:tr w:rsidR="007D4080" w:rsidRPr="00367EDF" w:rsidTr="00ED2F80">
        <w:trPr>
          <w:trHeight w:val="5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lastRenderedPageBreak/>
              <w:t>86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Ксизово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399228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Центральная, д. 50,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Ксизово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>, Задонский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87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Липовка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399243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Мельникова, д. 33, пом.2,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Липовка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>, Задонский район, Липецкая область</w:t>
            </w:r>
          </w:p>
        </w:tc>
      </w:tr>
      <w:tr w:rsidR="007D4080" w:rsidRPr="00367EDF" w:rsidTr="00ED2F80">
        <w:trPr>
          <w:trHeight w:val="330"/>
        </w:trPr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80" w:rsidRPr="00367EDF" w:rsidRDefault="007D4080" w:rsidP="001955F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Хлевенский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88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Введенка 399266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Центральная, д. 36, с. Введенка,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Хлевенский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89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Елецкое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Маланино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399265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Дорожная, д. 13, с. Елец-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Маланино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Хлевенский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90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Крещенка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399254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Центральная, д. 53,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Крещенка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Хлевенский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91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Малинино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399274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Дубки, д. 2,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Малинино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Хлевенский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92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Малый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Мечек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399273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Центральная, д. 10, д. Малый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Мечек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Хлевенский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93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Новое Дубовое 399264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Советская, д. 95, пом.1, с. Новое Дубовое,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Хлевенский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94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Отскочное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399251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Шаболовка, д. 1,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Отскочное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Хлевенский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285"/>
        </w:trPr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80" w:rsidRPr="00367EDF" w:rsidRDefault="007D4080" w:rsidP="001955F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Добринский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95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Хворостянка 399410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Ленинская,  д. 37, ж/д ст. Хворостянка,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Добринский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96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Талицкий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Чамлык 399450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Советская,  д. 11,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Талицкий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Чамлык,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Добринский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300"/>
        </w:trPr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80" w:rsidRPr="00367EDF" w:rsidRDefault="007D4080" w:rsidP="001955F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Чаплыгинский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97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Чаплыгинский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 почтамт 399900 (котельная)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пл. Октябрьской революции, д. 9, пом.2, г. Чаплыгин,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98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Чаплыгин 399903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ул. Льва Толстого,  д. 10, пом.8, г. Чаплыгин,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99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Буховое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399949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Центральная, д. 2,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Буховое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Чаплыгинский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100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Истобное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399944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Кольцевая, д. 2,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Истобное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Чаплыгинский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101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Колыбельское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399947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Центральная, д, 10,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Колыбельское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Чаплыгинский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102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Кривополянье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399940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Центральная, д. 71 а,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Кривополянье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Чаплыгинский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103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Новое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Петелино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399915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Молодежная, д. 9, с. Новое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Петелино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Чаплыгинский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104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Троекурово 399910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Советская, д. 41, с. Троекурово,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Чаплыгинский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105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Тупки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399942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Зеленая, д. 10, п.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Тупки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Чаплыгинский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300"/>
        </w:trPr>
        <w:tc>
          <w:tcPr>
            <w:tcW w:w="9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080" w:rsidRPr="00367EDF" w:rsidRDefault="007D4080" w:rsidP="001955F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bookmarkStart w:id="0" w:name="_GoBack"/>
            <w:bookmarkEnd w:id="0"/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Добровский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106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Доброе 399140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Интернациональная, д. 20, с  Доброе,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Добровский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107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Крутое 399145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Советская, д.5,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с.Крутое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Добровский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lastRenderedPageBreak/>
              <w:t>108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Кривец 399174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Новая,  д. 1, с. Кривец,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Добровский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109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Панино 399148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Ленина,  д. 32, с. Панино,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Добровский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110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Преображеновка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399175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Мичуринская,  д. 14,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Преображеновка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Добровский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111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ОПС Трубетчино 399151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Почтовая,  д. 29, с. Трубетчино,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Добровский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  <w:tr w:rsidR="007D4080" w:rsidRPr="00367EDF" w:rsidTr="00ED2F80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ED2F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>112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ОПС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Чечеры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399172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080" w:rsidRPr="00367EDF" w:rsidRDefault="007D4080" w:rsidP="001955FB">
            <w:pPr>
              <w:rPr>
                <w:rFonts w:eastAsia="Times New Roman"/>
                <w:color w:val="000000"/>
                <w:lang w:eastAsia="ru-RU"/>
              </w:rPr>
            </w:pPr>
            <w:r w:rsidRPr="00367EDF">
              <w:rPr>
                <w:rFonts w:eastAsia="Times New Roman"/>
                <w:color w:val="000000"/>
                <w:lang w:eastAsia="ru-RU"/>
              </w:rPr>
              <w:t xml:space="preserve">ул. Сельская, д. 7, с.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Чечеры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367EDF">
              <w:rPr>
                <w:rFonts w:eastAsia="Times New Roman"/>
                <w:color w:val="000000"/>
                <w:lang w:eastAsia="ru-RU"/>
              </w:rPr>
              <w:t>Добровский</w:t>
            </w:r>
            <w:proofErr w:type="spellEnd"/>
            <w:r w:rsidRPr="00367EDF">
              <w:rPr>
                <w:rFonts w:eastAsia="Times New Roman"/>
                <w:color w:val="000000"/>
                <w:lang w:eastAsia="ru-RU"/>
              </w:rPr>
              <w:t xml:space="preserve"> район, Липецкая область</w:t>
            </w:r>
          </w:p>
        </w:tc>
      </w:tr>
    </w:tbl>
    <w:p w:rsidR="009E6D75" w:rsidRPr="00367EDF" w:rsidRDefault="009E6D75" w:rsidP="007D4080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34CC3" w:rsidRPr="00367EDF" w:rsidRDefault="00234CC3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1AC7" w:rsidRPr="00367EDF" w:rsidRDefault="008F1AC7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1AC7" w:rsidRPr="00367EDF" w:rsidRDefault="008F1AC7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1AC7" w:rsidRPr="00367EDF" w:rsidRDefault="008F1AC7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1AC7" w:rsidRPr="00367EDF" w:rsidRDefault="008F1AC7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1AC7" w:rsidRPr="00367EDF" w:rsidRDefault="008F1AC7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1AC7" w:rsidRPr="00367EDF" w:rsidRDefault="008F1AC7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1AC7" w:rsidRPr="00367EDF" w:rsidRDefault="008F1AC7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1AC7" w:rsidRPr="00367EDF" w:rsidRDefault="008F1AC7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1AC7" w:rsidRPr="00367EDF" w:rsidRDefault="008F1AC7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1AC7" w:rsidRDefault="008F1AC7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1AC7" w:rsidRDefault="008F1AC7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1AC7" w:rsidRDefault="008F1AC7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1AC7" w:rsidRDefault="008F1AC7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080" w:rsidRDefault="007D40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080" w:rsidRDefault="007D40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080" w:rsidRDefault="007D40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080" w:rsidRDefault="007D40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4080" w:rsidRDefault="007D4080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1AC7" w:rsidRDefault="008F1AC7" w:rsidP="0001516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4CC3" w:rsidRDefault="00234CC3" w:rsidP="00F5290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234CC3" w:rsidSect="0098093A">
      <w:footerReference w:type="default" r:id="rId8"/>
      <w:pgSz w:w="11906" w:h="16838"/>
      <w:pgMar w:top="709" w:right="707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7DD" w:rsidRDefault="007C67DD" w:rsidP="00FD72AB">
      <w:r>
        <w:separator/>
      </w:r>
    </w:p>
  </w:endnote>
  <w:endnote w:type="continuationSeparator" w:id="0">
    <w:p w:rsidR="007C67DD" w:rsidRDefault="007C67DD" w:rsidP="00FD7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6851715"/>
      <w:docPartObj>
        <w:docPartGallery w:val="Page Numbers (Bottom of Page)"/>
        <w:docPartUnique/>
      </w:docPartObj>
    </w:sdtPr>
    <w:sdtEndPr/>
    <w:sdtContent>
      <w:p w:rsidR="00F82E87" w:rsidRDefault="00F82E87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55FB">
          <w:rPr>
            <w:noProof/>
          </w:rPr>
          <w:t>2</w:t>
        </w:r>
        <w:r>
          <w:fldChar w:fldCharType="end"/>
        </w:r>
      </w:p>
    </w:sdtContent>
  </w:sdt>
  <w:p w:rsidR="00F82E87" w:rsidRDefault="00F82E87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7DD" w:rsidRDefault="007C67DD" w:rsidP="00FD72AB">
      <w:r>
        <w:separator/>
      </w:r>
    </w:p>
  </w:footnote>
  <w:footnote w:type="continuationSeparator" w:id="0">
    <w:p w:rsidR="007C67DD" w:rsidRDefault="007C67DD" w:rsidP="00FD7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548E7"/>
    <w:multiLevelType w:val="multilevel"/>
    <w:tmpl w:val="98F8E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D1410B"/>
    <w:multiLevelType w:val="hybridMultilevel"/>
    <w:tmpl w:val="3618A16C"/>
    <w:lvl w:ilvl="0" w:tplc="C3E241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6217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C043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AAF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90AC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6087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7AA6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C834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28B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6829"/>
    <w:multiLevelType w:val="hybridMultilevel"/>
    <w:tmpl w:val="ABC64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67711"/>
    <w:multiLevelType w:val="hybridMultilevel"/>
    <w:tmpl w:val="BF70C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233CF"/>
    <w:multiLevelType w:val="hybridMultilevel"/>
    <w:tmpl w:val="BF70C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377FF"/>
    <w:multiLevelType w:val="multilevel"/>
    <w:tmpl w:val="CAB2CB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CBE5766"/>
    <w:multiLevelType w:val="multilevel"/>
    <w:tmpl w:val="863ADB96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5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74" w:hanging="1800"/>
      </w:pPr>
      <w:rPr>
        <w:rFonts w:hint="default"/>
      </w:rPr>
    </w:lvl>
  </w:abstractNum>
  <w:abstractNum w:abstractNumId="7" w15:restartNumberingAfterBreak="0">
    <w:nsid w:val="1DEC310C"/>
    <w:multiLevelType w:val="multilevel"/>
    <w:tmpl w:val="0E02B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153C8D"/>
    <w:multiLevelType w:val="hybridMultilevel"/>
    <w:tmpl w:val="CCDC8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537E6A"/>
    <w:multiLevelType w:val="multilevel"/>
    <w:tmpl w:val="49300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B94B6E"/>
    <w:multiLevelType w:val="multilevel"/>
    <w:tmpl w:val="C08E7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916EBA"/>
    <w:multiLevelType w:val="multilevel"/>
    <w:tmpl w:val="425E726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2" w15:restartNumberingAfterBreak="0">
    <w:nsid w:val="26055155"/>
    <w:multiLevelType w:val="multilevel"/>
    <w:tmpl w:val="2962F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D403C9"/>
    <w:multiLevelType w:val="hybridMultilevel"/>
    <w:tmpl w:val="A6EA0488"/>
    <w:lvl w:ilvl="0" w:tplc="B41ABB9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F1913"/>
    <w:multiLevelType w:val="hybridMultilevel"/>
    <w:tmpl w:val="6898F2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01423"/>
    <w:multiLevelType w:val="hybridMultilevel"/>
    <w:tmpl w:val="EF6A8012"/>
    <w:lvl w:ilvl="0" w:tplc="33769B22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46E918F5"/>
    <w:multiLevelType w:val="multilevel"/>
    <w:tmpl w:val="3D8C7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854275"/>
    <w:multiLevelType w:val="hybridMultilevel"/>
    <w:tmpl w:val="1012DC6E"/>
    <w:lvl w:ilvl="0" w:tplc="A920B388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  <w:color w:val="auto"/>
      </w:rPr>
    </w:lvl>
    <w:lvl w:ilvl="1" w:tplc="EBF80A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6E2B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DAD1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4A88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1C58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7EF0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A0D1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7045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07D1B"/>
    <w:multiLevelType w:val="hybridMultilevel"/>
    <w:tmpl w:val="CC9620B2"/>
    <w:lvl w:ilvl="0" w:tplc="BCFED48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9619FD"/>
    <w:multiLevelType w:val="hybridMultilevel"/>
    <w:tmpl w:val="6A1E9F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50332F"/>
    <w:multiLevelType w:val="hybridMultilevel"/>
    <w:tmpl w:val="A37E9A56"/>
    <w:lvl w:ilvl="0" w:tplc="898E731E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AD4DEF"/>
    <w:multiLevelType w:val="multilevel"/>
    <w:tmpl w:val="0B24AC2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2" w15:restartNumberingAfterBreak="0">
    <w:nsid w:val="59096964"/>
    <w:multiLevelType w:val="multilevel"/>
    <w:tmpl w:val="F2426A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5A873D31"/>
    <w:multiLevelType w:val="multilevel"/>
    <w:tmpl w:val="98F8E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1F36B8"/>
    <w:multiLevelType w:val="multilevel"/>
    <w:tmpl w:val="E95C158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64F3BD9"/>
    <w:multiLevelType w:val="hybridMultilevel"/>
    <w:tmpl w:val="72F4598E"/>
    <w:lvl w:ilvl="0" w:tplc="7302AD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72252AF"/>
    <w:multiLevelType w:val="hybridMultilevel"/>
    <w:tmpl w:val="ED3A4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810259"/>
    <w:multiLevelType w:val="hybridMultilevel"/>
    <w:tmpl w:val="69241C22"/>
    <w:lvl w:ilvl="0" w:tplc="1570D1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CD1756"/>
    <w:multiLevelType w:val="hybridMultilevel"/>
    <w:tmpl w:val="7F1CD672"/>
    <w:lvl w:ilvl="0" w:tplc="1832A6C6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14"/>
  </w:num>
  <w:num w:numId="2">
    <w:abstractNumId w:val="27"/>
  </w:num>
  <w:num w:numId="3">
    <w:abstractNumId w:val="6"/>
  </w:num>
  <w:num w:numId="4">
    <w:abstractNumId w:val="18"/>
  </w:num>
  <w:num w:numId="5">
    <w:abstractNumId w:val="4"/>
  </w:num>
  <w:num w:numId="6">
    <w:abstractNumId w:val="22"/>
  </w:num>
  <w:num w:numId="7">
    <w:abstractNumId w:val="3"/>
  </w:num>
  <w:num w:numId="8">
    <w:abstractNumId w:val="13"/>
  </w:num>
  <w:num w:numId="9">
    <w:abstractNumId w:val="26"/>
  </w:num>
  <w:num w:numId="10">
    <w:abstractNumId w:val="8"/>
  </w:num>
  <w:num w:numId="11">
    <w:abstractNumId w:val="9"/>
  </w:num>
  <w:num w:numId="12">
    <w:abstractNumId w:val="7"/>
  </w:num>
  <w:num w:numId="13">
    <w:abstractNumId w:val="10"/>
  </w:num>
  <w:num w:numId="14">
    <w:abstractNumId w:val="16"/>
  </w:num>
  <w:num w:numId="15">
    <w:abstractNumId w:val="12"/>
  </w:num>
  <w:num w:numId="16">
    <w:abstractNumId w:val="19"/>
  </w:num>
  <w:num w:numId="17">
    <w:abstractNumId w:val="20"/>
  </w:num>
  <w:num w:numId="18">
    <w:abstractNumId w:val="0"/>
  </w:num>
  <w:num w:numId="19">
    <w:abstractNumId w:val="23"/>
  </w:num>
  <w:num w:numId="20">
    <w:abstractNumId w:val="5"/>
  </w:num>
  <w:num w:numId="21">
    <w:abstractNumId w:val="2"/>
  </w:num>
  <w:num w:numId="22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28"/>
  </w:num>
  <w:num w:numId="25">
    <w:abstractNumId w:val="15"/>
  </w:num>
  <w:num w:numId="26">
    <w:abstractNumId w:val="25"/>
  </w:num>
  <w:num w:numId="27">
    <w:abstractNumId w:val="17"/>
  </w:num>
  <w:num w:numId="28">
    <w:abstractNumId w:val="1"/>
  </w:num>
  <w:num w:numId="29">
    <w:abstractNumId w:val="21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D81"/>
    <w:rsid w:val="000120A0"/>
    <w:rsid w:val="000149CA"/>
    <w:rsid w:val="0001516A"/>
    <w:rsid w:val="000411F3"/>
    <w:rsid w:val="0004318E"/>
    <w:rsid w:val="0004467C"/>
    <w:rsid w:val="00050D77"/>
    <w:rsid w:val="00052496"/>
    <w:rsid w:val="00052E7F"/>
    <w:rsid w:val="00087C9D"/>
    <w:rsid w:val="0009001F"/>
    <w:rsid w:val="00090F1B"/>
    <w:rsid w:val="000B35A8"/>
    <w:rsid w:val="000B6BA8"/>
    <w:rsid w:val="000B7092"/>
    <w:rsid w:val="000C24A1"/>
    <w:rsid w:val="000C4ADE"/>
    <w:rsid w:val="000D0421"/>
    <w:rsid w:val="000D786E"/>
    <w:rsid w:val="000E304D"/>
    <w:rsid w:val="000E3546"/>
    <w:rsid w:val="000E35D0"/>
    <w:rsid w:val="000F5E31"/>
    <w:rsid w:val="0012211D"/>
    <w:rsid w:val="00124314"/>
    <w:rsid w:val="00127911"/>
    <w:rsid w:val="001328FC"/>
    <w:rsid w:val="00134C47"/>
    <w:rsid w:val="00137798"/>
    <w:rsid w:val="001473F0"/>
    <w:rsid w:val="00150CDE"/>
    <w:rsid w:val="00152DB6"/>
    <w:rsid w:val="00163BBB"/>
    <w:rsid w:val="00176110"/>
    <w:rsid w:val="0017628B"/>
    <w:rsid w:val="00176C45"/>
    <w:rsid w:val="00191120"/>
    <w:rsid w:val="00193353"/>
    <w:rsid w:val="001955FB"/>
    <w:rsid w:val="001973AE"/>
    <w:rsid w:val="001A0527"/>
    <w:rsid w:val="001B35D2"/>
    <w:rsid w:val="001C6D1B"/>
    <w:rsid w:val="001E0C97"/>
    <w:rsid w:val="001E51E9"/>
    <w:rsid w:val="001E75B4"/>
    <w:rsid w:val="001F0038"/>
    <w:rsid w:val="00205F68"/>
    <w:rsid w:val="0020706B"/>
    <w:rsid w:val="0021019D"/>
    <w:rsid w:val="0021256B"/>
    <w:rsid w:val="00212B81"/>
    <w:rsid w:val="0022009F"/>
    <w:rsid w:val="00226228"/>
    <w:rsid w:val="00234CC3"/>
    <w:rsid w:val="00272C14"/>
    <w:rsid w:val="0027624C"/>
    <w:rsid w:val="00276E98"/>
    <w:rsid w:val="0028003D"/>
    <w:rsid w:val="002853A9"/>
    <w:rsid w:val="002908CF"/>
    <w:rsid w:val="002930C6"/>
    <w:rsid w:val="00297EE8"/>
    <w:rsid w:val="002B1DEF"/>
    <w:rsid w:val="002D4FF1"/>
    <w:rsid w:val="002D634E"/>
    <w:rsid w:val="002E44BC"/>
    <w:rsid w:val="002F1CBC"/>
    <w:rsid w:val="00330BFB"/>
    <w:rsid w:val="003454EA"/>
    <w:rsid w:val="00350011"/>
    <w:rsid w:val="003623E6"/>
    <w:rsid w:val="00362EBE"/>
    <w:rsid w:val="00367EDF"/>
    <w:rsid w:val="003719F5"/>
    <w:rsid w:val="003825CF"/>
    <w:rsid w:val="00382632"/>
    <w:rsid w:val="003920AB"/>
    <w:rsid w:val="003A4A22"/>
    <w:rsid w:val="003B4A21"/>
    <w:rsid w:val="003D358C"/>
    <w:rsid w:val="003D5C81"/>
    <w:rsid w:val="004075D4"/>
    <w:rsid w:val="00430ACD"/>
    <w:rsid w:val="004325B9"/>
    <w:rsid w:val="0043522A"/>
    <w:rsid w:val="004411D1"/>
    <w:rsid w:val="0044193B"/>
    <w:rsid w:val="004471A1"/>
    <w:rsid w:val="004476B2"/>
    <w:rsid w:val="00450438"/>
    <w:rsid w:val="00452389"/>
    <w:rsid w:val="00457908"/>
    <w:rsid w:val="004668A4"/>
    <w:rsid w:val="00473377"/>
    <w:rsid w:val="00473AA0"/>
    <w:rsid w:val="00483728"/>
    <w:rsid w:val="0048558E"/>
    <w:rsid w:val="004A182F"/>
    <w:rsid w:val="004B0D3E"/>
    <w:rsid w:val="004B0FD2"/>
    <w:rsid w:val="004C41CF"/>
    <w:rsid w:val="004D176E"/>
    <w:rsid w:val="004E5593"/>
    <w:rsid w:val="004E7FF9"/>
    <w:rsid w:val="004F3EF5"/>
    <w:rsid w:val="004F6F58"/>
    <w:rsid w:val="0050354E"/>
    <w:rsid w:val="005070F8"/>
    <w:rsid w:val="00523415"/>
    <w:rsid w:val="005257D8"/>
    <w:rsid w:val="0053274A"/>
    <w:rsid w:val="00533EE1"/>
    <w:rsid w:val="00534D28"/>
    <w:rsid w:val="005356F0"/>
    <w:rsid w:val="00547E16"/>
    <w:rsid w:val="005534BA"/>
    <w:rsid w:val="0056332A"/>
    <w:rsid w:val="00566B78"/>
    <w:rsid w:val="005710E4"/>
    <w:rsid w:val="00580742"/>
    <w:rsid w:val="0058493A"/>
    <w:rsid w:val="00585464"/>
    <w:rsid w:val="005A2B72"/>
    <w:rsid w:val="005B20C2"/>
    <w:rsid w:val="005C3629"/>
    <w:rsid w:val="005E7FAB"/>
    <w:rsid w:val="005F11AA"/>
    <w:rsid w:val="005F131A"/>
    <w:rsid w:val="005F2EC3"/>
    <w:rsid w:val="005F3CA4"/>
    <w:rsid w:val="005F3EEE"/>
    <w:rsid w:val="005F437A"/>
    <w:rsid w:val="0060187C"/>
    <w:rsid w:val="0062089C"/>
    <w:rsid w:val="0063564A"/>
    <w:rsid w:val="006412A1"/>
    <w:rsid w:val="00646879"/>
    <w:rsid w:val="0065513D"/>
    <w:rsid w:val="00657264"/>
    <w:rsid w:val="0066628F"/>
    <w:rsid w:val="00670113"/>
    <w:rsid w:val="0067269A"/>
    <w:rsid w:val="006856CF"/>
    <w:rsid w:val="00697669"/>
    <w:rsid w:val="006A3EE0"/>
    <w:rsid w:val="006A6125"/>
    <w:rsid w:val="006B0F12"/>
    <w:rsid w:val="006B30DA"/>
    <w:rsid w:val="006C044B"/>
    <w:rsid w:val="006D29CC"/>
    <w:rsid w:val="006E0830"/>
    <w:rsid w:val="006E131E"/>
    <w:rsid w:val="006E5367"/>
    <w:rsid w:val="006F19CB"/>
    <w:rsid w:val="006F1E3F"/>
    <w:rsid w:val="006F31C2"/>
    <w:rsid w:val="0070573D"/>
    <w:rsid w:val="0071238F"/>
    <w:rsid w:val="007169C0"/>
    <w:rsid w:val="00717139"/>
    <w:rsid w:val="00725281"/>
    <w:rsid w:val="00730120"/>
    <w:rsid w:val="0073299C"/>
    <w:rsid w:val="0074551C"/>
    <w:rsid w:val="0074571E"/>
    <w:rsid w:val="007574EF"/>
    <w:rsid w:val="00763305"/>
    <w:rsid w:val="00764074"/>
    <w:rsid w:val="00772F0C"/>
    <w:rsid w:val="00772F48"/>
    <w:rsid w:val="00775FB6"/>
    <w:rsid w:val="0079119B"/>
    <w:rsid w:val="007917FB"/>
    <w:rsid w:val="007A34D9"/>
    <w:rsid w:val="007B0131"/>
    <w:rsid w:val="007B4147"/>
    <w:rsid w:val="007C67DD"/>
    <w:rsid w:val="007D4080"/>
    <w:rsid w:val="007D4D7E"/>
    <w:rsid w:val="007E622B"/>
    <w:rsid w:val="007F277E"/>
    <w:rsid w:val="007F49C6"/>
    <w:rsid w:val="007F660F"/>
    <w:rsid w:val="007F7D58"/>
    <w:rsid w:val="008020B7"/>
    <w:rsid w:val="008136F5"/>
    <w:rsid w:val="008176BD"/>
    <w:rsid w:val="00817C49"/>
    <w:rsid w:val="008210DB"/>
    <w:rsid w:val="00833BED"/>
    <w:rsid w:val="00833E62"/>
    <w:rsid w:val="008409D0"/>
    <w:rsid w:val="00842B42"/>
    <w:rsid w:val="00851325"/>
    <w:rsid w:val="0085370F"/>
    <w:rsid w:val="00855975"/>
    <w:rsid w:val="00861F18"/>
    <w:rsid w:val="00866EC3"/>
    <w:rsid w:val="008A1B80"/>
    <w:rsid w:val="008A43B1"/>
    <w:rsid w:val="008B584E"/>
    <w:rsid w:val="008C0FB8"/>
    <w:rsid w:val="008D1D81"/>
    <w:rsid w:val="008D2028"/>
    <w:rsid w:val="008D2C57"/>
    <w:rsid w:val="008E0A19"/>
    <w:rsid w:val="008E2B7B"/>
    <w:rsid w:val="008E481B"/>
    <w:rsid w:val="008F1AC7"/>
    <w:rsid w:val="008F1DF1"/>
    <w:rsid w:val="0091297F"/>
    <w:rsid w:val="00913908"/>
    <w:rsid w:val="00916CFB"/>
    <w:rsid w:val="00933FC0"/>
    <w:rsid w:val="0098093A"/>
    <w:rsid w:val="00985EC9"/>
    <w:rsid w:val="0099752C"/>
    <w:rsid w:val="009A2061"/>
    <w:rsid w:val="009A4C74"/>
    <w:rsid w:val="009A5365"/>
    <w:rsid w:val="009B4BEC"/>
    <w:rsid w:val="009C7BED"/>
    <w:rsid w:val="009D30B5"/>
    <w:rsid w:val="009E19F2"/>
    <w:rsid w:val="009E2C7E"/>
    <w:rsid w:val="009E6D75"/>
    <w:rsid w:val="00A039BD"/>
    <w:rsid w:val="00A12237"/>
    <w:rsid w:val="00A12ECC"/>
    <w:rsid w:val="00A16291"/>
    <w:rsid w:val="00A2112B"/>
    <w:rsid w:val="00A3546B"/>
    <w:rsid w:val="00A40BE2"/>
    <w:rsid w:val="00A4518E"/>
    <w:rsid w:val="00A5179C"/>
    <w:rsid w:val="00A537DF"/>
    <w:rsid w:val="00A56A3E"/>
    <w:rsid w:val="00A64944"/>
    <w:rsid w:val="00A64A0A"/>
    <w:rsid w:val="00A655D9"/>
    <w:rsid w:val="00A65F2A"/>
    <w:rsid w:val="00A714CE"/>
    <w:rsid w:val="00A76DE9"/>
    <w:rsid w:val="00AA39D0"/>
    <w:rsid w:val="00AB2D7A"/>
    <w:rsid w:val="00AC141B"/>
    <w:rsid w:val="00AC6468"/>
    <w:rsid w:val="00AD2F3F"/>
    <w:rsid w:val="00AE3213"/>
    <w:rsid w:val="00AF1442"/>
    <w:rsid w:val="00AF663A"/>
    <w:rsid w:val="00AF7587"/>
    <w:rsid w:val="00B00FE0"/>
    <w:rsid w:val="00B038D8"/>
    <w:rsid w:val="00B254B4"/>
    <w:rsid w:val="00B353B6"/>
    <w:rsid w:val="00B35973"/>
    <w:rsid w:val="00B504DD"/>
    <w:rsid w:val="00B526A5"/>
    <w:rsid w:val="00B73D89"/>
    <w:rsid w:val="00B74FB9"/>
    <w:rsid w:val="00B85D61"/>
    <w:rsid w:val="00B92172"/>
    <w:rsid w:val="00B9445E"/>
    <w:rsid w:val="00B97043"/>
    <w:rsid w:val="00BA04D6"/>
    <w:rsid w:val="00BA1C34"/>
    <w:rsid w:val="00BB105A"/>
    <w:rsid w:val="00BB5924"/>
    <w:rsid w:val="00BD4775"/>
    <w:rsid w:val="00BD614E"/>
    <w:rsid w:val="00BE7373"/>
    <w:rsid w:val="00BF207A"/>
    <w:rsid w:val="00BF5344"/>
    <w:rsid w:val="00C0162F"/>
    <w:rsid w:val="00C05331"/>
    <w:rsid w:val="00C13FBA"/>
    <w:rsid w:val="00C40ED6"/>
    <w:rsid w:val="00C4317E"/>
    <w:rsid w:val="00C47ECC"/>
    <w:rsid w:val="00C54885"/>
    <w:rsid w:val="00C60FF8"/>
    <w:rsid w:val="00C75D1C"/>
    <w:rsid w:val="00C85EC7"/>
    <w:rsid w:val="00CA0357"/>
    <w:rsid w:val="00CA6620"/>
    <w:rsid w:val="00CA67C7"/>
    <w:rsid w:val="00CB537B"/>
    <w:rsid w:val="00CB7ED6"/>
    <w:rsid w:val="00CC0D3F"/>
    <w:rsid w:val="00CC0FA5"/>
    <w:rsid w:val="00CC54B9"/>
    <w:rsid w:val="00CD6568"/>
    <w:rsid w:val="00CE633D"/>
    <w:rsid w:val="00D058A7"/>
    <w:rsid w:val="00D05A82"/>
    <w:rsid w:val="00D06EBD"/>
    <w:rsid w:val="00D1338A"/>
    <w:rsid w:val="00D21348"/>
    <w:rsid w:val="00D22612"/>
    <w:rsid w:val="00D327BD"/>
    <w:rsid w:val="00D32A14"/>
    <w:rsid w:val="00D40476"/>
    <w:rsid w:val="00D42E3B"/>
    <w:rsid w:val="00D46E84"/>
    <w:rsid w:val="00D659F2"/>
    <w:rsid w:val="00D6713F"/>
    <w:rsid w:val="00D704AF"/>
    <w:rsid w:val="00D80BD9"/>
    <w:rsid w:val="00D81AF9"/>
    <w:rsid w:val="00D81D3D"/>
    <w:rsid w:val="00D90B26"/>
    <w:rsid w:val="00DA4701"/>
    <w:rsid w:val="00DB400F"/>
    <w:rsid w:val="00DB52B9"/>
    <w:rsid w:val="00DC3B12"/>
    <w:rsid w:val="00DC3F31"/>
    <w:rsid w:val="00DD0D64"/>
    <w:rsid w:val="00DF1B7A"/>
    <w:rsid w:val="00DF6ACA"/>
    <w:rsid w:val="00E13C02"/>
    <w:rsid w:val="00E14D85"/>
    <w:rsid w:val="00E23811"/>
    <w:rsid w:val="00E254DA"/>
    <w:rsid w:val="00E64656"/>
    <w:rsid w:val="00E73CB9"/>
    <w:rsid w:val="00E84C3C"/>
    <w:rsid w:val="00EA566E"/>
    <w:rsid w:val="00EA6BCF"/>
    <w:rsid w:val="00EA720B"/>
    <w:rsid w:val="00EC5FED"/>
    <w:rsid w:val="00ED0165"/>
    <w:rsid w:val="00ED2F80"/>
    <w:rsid w:val="00ED3C06"/>
    <w:rsid w:val="00EE2EB9"/>
    <w:rsid w:val="00EE623A"/>
    <w:rsid w:val="00EE67DB"/>
    <w:rsid w:val="00EF0C5A"/>
    <w:rsid w:val="00EF3D3E"/>
    <w:rsid w:val="00EF60D8"/>
    <w:rsid w:val="00F01604"/>
    <w:rsid w:val="00F12237"/>
    <w:rsid w:val="00F3153B"/>
    <w:rsid w:val="00F32725"/>
    <w:rsid w:val="00F40BAB"/>
    <w:rsid w:val="00F4233B"/>
    <w:rsid w:val="00F44826"/>
    <w:rsid w:val="00F52905"/>
    <w:rsid w:val="00F543A6"/>
    <w:rsid w:val="00F56AF6"/>
    <w:rsid w:val="00F71FAF"/>
    <w:rsid w:val="00F73981"/>
    <w:rsid w:val="00F74422"/>
    <w:rsid w:val="00F7627F"/>
    <w:rsid w:val="00F77CC0"/>
    <w:rsid w:val="00F82E87"/>
    <w:rsid w:val="00F866DC"/>
    <w:rsid w:val="00F87E2E"/>
    <w:rsid w:val="00FB399D"/>
    <w:rsid w:val="00FB438D"/>
    <w:rsid w:val="00FB5C3B"/>
    <w:rsid w:val="00FB6BE0"/>
    <w:rsid w:val="00FC35B7"/>
    <w:rsid w:val="00FC6653"/>
    <w:rsid w:val="00FC6B93"/>
    <w:rsid w:val="00FD1B94"/>
    <w:rsid w:val="00FD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E4C299-9F51-4D65-9899-0B83CD390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19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050D7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0D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19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719F5"/>
    <w:rPr>
      <w:rFonts w:ascii="Times New Roman" w:eastAsia="Calibri" w:hAnsi="Times New Roman" w:cs="Times New Roman"/>
      <w:sz w:val="24"/>
      <w:szCs w:val="24"/>
    </w:rPr>
  </w:style>
  <w:style w:type="character" w:styleId="a5">
    <w:name w:val="Hyperlink"/>
    <w:rsid w:val="003719F5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FD72AB"/>
    <w:rPr>
      <w:rFonts w:asciiTheme="minorHAnsi" w:eastAsiaTheme="minorHAnsi" w:hAnsiTheme="minorHAnsi" w:cstheme="minorBid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FD72AB"/>
    <w:rPr>
      <w:sz w:val="20"/>
      <w:szCs w:val="20"/>
    </w:rPr>
  </w:style>
  <w:style w:type="character" w:styleId="a8">
    <w:name w:val="footnote reference"/>
    <w:aliases w:val="fr,Used by Word for Help footnote symbols"/>
    <w:rsid w:val="00FD72AB"/>
    <w:rPr>
      <w:rFonts w:ascii="Times New Roman" w:hAnsi="Times New Roman"/>
      <w:noProof w:val="0"/>
      <w:vertAlign w:val="superscript"/>
      <w:lang w:val="ru-RU"/>
    </w:rPr>
  </w:style>
  <w:style w:type="table" w:styleId="a9">
    <w:name w:val="Table Grid"/>
    <w:basedOn w:val="a1"/>
    <w:rsid w:val="001E0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semiHidden/>
    <w:unhideWhenUsed/>
    <w:rsid w:val="00AF758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F7587"/>
    <w:rPr>
      <w:rFonts w:ascii="Segoe UI" w:eastAsia="Calibri" w:hAnsi="Segoe UI" w:cs="Segoe UI"/>
      <w:sz w:val="18"/>
      <w:szCs w:val="18"/>
    </w:rPr>
  </w:style>
  <w:style w:type="paragraph" w:styleId="ac">
    <w:name w:val="List Paragraph"/>
    <w:aliases w:val="Bullet List,FooterText,numbered,Paragraphe de liste1,lp1"/>
    <w:basedOn w:val="a"/>
    <w:link w:val="ad"/>
    <w:uiPriority w:val="34"/>
    <w:qFormat/>
    <w:rsid w:val="00C5488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d">
    <w:name w:val="Абзац списка Знак"/>
    <w:aliases w:val="Bullet List Знак,FooterText Знак,numbered Знак,Paragraphe de liste1 Знак,lp1 Знак"/>
    <w:link w:val="ac"/>
    <w:uiPriority w:val="34"/>
    <w:rsid w:val="00C54885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1E75B4"/>
  </w:style>
  <w:style w:type="character" w:customStyle="1" w:styleId="10">
    <w:name w:val="Заголовок 1 Знак"/>
    <w:basedOn w:val="a0"/>
    <w:link w:val="1"/>
    <w:uiPriority w:val="9"/>
    <w:rsid w:val="00050D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50D7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e">
    <w:name w:val="Title"/>
    <w:basedOn w:val="a"/>
    <w:link w:val="af"/>
    <w:qFormat/>
    <w:rsid w:val="00DF1B7A"/>
    <w:pPr>
      <w:jc w:val="center"/>
    </w:pPr>
    <w:rPr>
      <w:rFonts w:eastAsia="Times New Roman"/>
      <w:sz w:val="26"/>
      <w:szCs w:val="20"/>
      <w:lang w:eastAsia="ru-RU"/>
    </w:rPr>
  </w:style>
  <w:style w:type="character" w:customStyle="1" w:styleId="af">
    <w:name w:val="Заголовок Знак"/>
    <w:basedOn w:val="a0"/>
    <w:link w:val="ae"/>
    <w:rsid w:val="00DF1B7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0">
    <w:name w:val="Body Text"/>
    <w:basedOn w:val="a"/>
    <w:link w:val="af1"/>
    <w:rsid w:val="0020706B"/>
    <w:rPr>
      <w:rFonts w:ascii="Arial" w:eastAsia="Times New Roman" w:hAnsi="Arial" w:cs="Arial"/>
      <w:sz w:val="22"/>
      <w:szCs w:val="20"/>
      <w:lang w:eastAsia="ru-RU"/>
    </w:rPr>
  </w:style>
  <w:style w:type="character" w:customStyle="1" w:styleId="af1">
    <w:name w:val="Основной текст Знак"/>
    <w:basedOn w:val="a0"/>
    <w:link w:val="af0"/>
    <w:rsid w:val="0020706B"/>
    <w:rPr>
      <w:rFonts w:ascii="Arial" w:eastAsia="Times New Roman" w:hAnsi="Arial" w:cs="Arial"/>
      <w:szCs w:val="20"/>
      <w:lang w:eastAsia="ru-RU"/>
    </w:rPr>
  </w:style>
  <w:style w:type="character" w:styleId="af2">
    <w:name w:val="page number"/>
    <w:basedOn w:val="a0"/>
    <w:rsid w:val="00DD0D64"/>
  </w:style>
  <w:style w:type="paragraph" w:styleId="af3">
    <w:name w:val="footer"/>
    <w:basedOn w:val="a"/>
    <w:link w:val="af4"/>
    <w:uiPriority w:val="99"/>
    <w:rsid w:val="00DD0D6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DD0D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rsid w:val="00DD0D64"/>
    <w:rPr>
      <w:sz w:val="16"/>
      <w:szCs w:val="16"/>
    </w:rPr>
  </w:style>
  <w:style w:type="paragraph" w:styleId="af6">
    <w:name w:val="annotation text"/>
    <w:basedOn w:val="a"/>
    <w:link w:val="af7"/>
    <w:rsid w:val="00DD0D6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eastAsia="ru-RU"/>
    </w:rPr>
  </w:style>
  <w:style w:type="character" w:customStyle="1" w:styleId="af7">
    <w:name w:val="Текст примечания Знак"/>
    <w:basedOn w:val="a0"/>
    <w:link w:val="af6"/>
    <w:rsid w:val="00DD0D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rsid w:val="00DD0D64"/>
    <w:rPr>
      <w:b/>
      <w:bCs/>
    </w:rPr>
  </w:style>
  <w:style w:type="character" w:customStyle="1" w:styleId="af9">
    <w:name w:val="Тема примечания Знак"/>
    <w:basedOn w:val="af7"/>
    <w:link w:val="af8"/>
    <w:rsid w:val="00DD0D6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a">
    <w:basedOn w:val="a"/>
    <w:next w:val="ae"/>
    <w:qFormat/>
    <w:rsid w:val="004471A1"/>
    <w:pPr>
      <w:jc w:val="center"/>
    </w:pPr>
    <w:rPr>
      <w:rFonts w:eastAsia="Times New Roman"/>
      <w:sz w:val="26"/>
      <w:szCs w:val="20"/>
      <w:lang w:eastAsia="ru-RU"/>
    </w:rPr>
  </w:style>
  <w:style w:type="paragraph" w:customStyle="1" w:styleId="Default">
    <w:name w:val="Default"/>
    <w:uiPriority w:val="99"/>
    <w:rsid w:val="00DB52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b">
    <w:name w:val="No Spacing"/>
    <w:uiPriority w:val="1"/>
    <w:qFormat/>
    <w:rsid w:val="003623E6"/>
    <w:pPr>
      <w:spacing w:after="0" w:line="240" w:lineRule="auto"/>
    </w:pPr>
  </w:style>
  <w:style w:type="paragraph" w:customStyle="1" w:styleId="ConsPlusNormal">
    <w:name w:val="ConsPlusNormal"/>
    <w:link w:val="ConsPlusNormal0"/>
    <w:qFormat/>
    <w:rsid w:val="00A714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714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F49C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E7046-2927-4F2E-806B-4911646EC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12</Pages>
  <Words>3447</Words>
  <Characters>19649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Бердников Николай Михайлович</dc:creator>
  <cp:keywords/>
  <dc:description/>
  <cp:lastModifiedBy>Полухин Игорь Анатольевич</cp:lastModifiedBy>
  <cp:revision>57</cp:revision>
  <cp:lastPrinted>2026-04-20T12:18:00Z</cp:lastPrinted>
  <dcterms:created xsi:type="dcterms:W3CDTF">2023-07-03T10:25:00Z</dcterms:created>
  <dcterms:modified xsi:type="dcterms:W3CDTF">2026-05-19T11:20:00Z</dcterms:modified>
</cp:coreProperties>
</file>